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C7EF9" w:rsidRPr="003418E0" w:rsidRDefault="008C7EF9" w:rsidP="004C3C8A">
      <w:pPr>
        <w:ind w:left="-900"/>
        <w:rPr>
          <w:rFonts w:ascii="Arial" w:hAnsi="Arial" w:cs="Arial"/>
          <w:b/>
          <w:sz w:val="40"/>
          <w:szCs w:val="40"/>
          <w:lang w:val="en"/>
        </w:rPr>
      </w:pPr>
      <w:r>
        <w:rPr>
          <w:rFonts w:ascii="Arial" w:hAnsi="Arial" w:cs="Arial"/>
          <w:b/>
          <w:bCs/>
          <w:noProof/>
        </w:rPr>
        <mc:AlternateContent>
          <mc:Choice Requires="wps">
            <w:drawing>
              <wp:anchor distT="0" distB="0" distL="114300" distR="114300" simplePos="0" relativeHeight="251660288" behindDoc="0" locked="0" layoutInCell="1" allowOverlap="1" wp14:anchorId="590F5985" wp14:editId="3CEA331C">
                <wp:simplePos x="0" y="0"/>
                <wp:positionH relativeFrom="column">
                  <wp:posOffset>3820160</wp:posOffset>
                </wp:positionH>
                <wp:positionV relativeFrom="page">
                  <wp:posOffset>418465</wp:posOffset>
                </wp:positionV>
                <wp:extent cx="2072640" cy="1400175"/>
                <wp:effectExtent l="0" t="0" r="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EF9" w:rsidRPr="00CD4FCC" w:rsidRDefault="008C7EF9" w:rsidP="004C3C8A">
                            <w:pPr>
                              <w:rPr>
                                <w:rFonts w:ascii="Arial" w:hAnsi="Arial" w:cs="Arial"/>
                                <w:color w:val="000000"/>
                                <w:sz w:val="22"/>
                                <w:szCs w:val="22"/>
                              </w:rPr>
                            </w:pPr>
                            <w:r w:rsidRPr="00CD4FCC">
                              <w:rPr>
                                <w:rFonts w:ascii="Arial" w:hAnsi="Arial" w:cs="Arial"/>
                                <w:color w:val="000000"/>
                                <w:sz w:val="22"/>
                                <w:szCs w:val="22"/>
                              </w:rPr>
                              <w:t xml:space="preserve">CQC </w:t>
                            </w:r>
                            <w:r>
                              <w:rPr>
                                <w:rFonts w:ascii="Arial" w:hAnsi="Arial" w:cs="Arial"/>
                                <w:color w:val="000000"/>
                                <w:sz w:val="22"/>
                                <w:szCs w:val="22"/>
                              </w:rPr>
                              <w:t>PMS Inspections</w:t>
                            </w:r>
                          </w:p>
                          <w:p w:rsidR="008C7EF9" w:rsidRPr="00CD4FCC" w:rsidRDefault="008C7EF9" w:rsidP="004C3C8A">
                            <w:pPr>
                              <w:rPr>
                                <w:rFonts w:ascii="Arial" w:hAnsi="Arial" w:cs="Arial"/>
                                <w:color w:val="000000"/>
                                <w:sz w:val="22"/>
                                <w:szCs w:val="22"/>
                              </w:rPr>
                            </w:pPr>
                            <w:r>
                              <w:rPr>
                                <w:rFonts w:ascii="Arial" w:hAnsi="Arial" w:cs="Arial"/>
                                <w:color w:val="000000"/>
                                <w:sz w:val="22"/>
                                <w:szCs w:val="22"/>
                              </w:rPr>
                              <w:t>Citygate</w:t>
                            </w:r>
                          </w:p>
                          <w:p w:rsidR="008C7EF9" w:rsidRPr="00CD4FCC" w:rsidRDefault="008C7EF9" w:rsidP="004C3C8A">
                            <w:pPr>
                              <w:rPr>
                                <w:rFonts w:ascii="Arial" w:hAnsi="Arial" w:cs="Arial"/>
                                <w:color w:val="000000"/>
                                <w:sz w:val="22"/>
                                <w:szCs w:val="22"/>
                              </w:rPr>
                            </w:pPr>
                            <w:r w:rsidRPr="00CD4FCC">
                              <w:rPr>
                                <w:rFonts w:ascii="Arial" w:hAnsi="Arial" w:cs="Arial"/>
                                <w:color w:val="000000"/>
                                <w:sz w:val="22"/>
                                <w:szCs w:val="22"/>
                              </w:rPr>
                              <w:t>Gallowgate</w:t>
                            </w:r>
                          </w:p>
                          <w:p w:rsidR="008C7EF9" w:rsidRPr="00CD4FCC" w:rsidRDefault="008C7EF9" w:rsidP="004C3C8A">
                            <w:pPr>
                              <w:rPr>
                                <w:rFonts w:ascii="Arial" w:hAnsi="Arial" w:cs="Arial"/>
                                <w:color w:val="000000"/>
                                <w:sz w:val="22"/>
                                <w:szCs w:val="22"/>
                              </w:rPr>
                            </w:pPr>
                            <w:r w:rsidRPr="00CD4FCC">
                              <w:rPr>
                                <w:rFonts w:ascii="Arial" w:hAnsi="Arial" w:cs="Arial"/>
                                <w:color w:val="000000"/>
                                <w:sz w:val="22"/>
                                <w:szCs w:val="22"/>
                              </w:rPr>
                              <w:t>Newcastle upon Tyne</w:t>
                            </w:r>
                          </w:p>
                          <w:p w:rsidR="008C7EF9" w:rsidRPr="00CD4FCC" w:rsidRDefault="008C7EF9" w:rsidP="004C3C8A">
                            <w:pPr>
                              <w:rPr>
                                <w:rFonts w:ascii="Arial" w:hAnsi="Arial" w:cs="Arial"/>
                                <w:color w:val="000000"/>
                                <w:sz w:val="22"/>
                                <w:szCs w:val="22"/>
                              </w:rPr>
                            </w:pPr>
                            <w:r w:rsidRPr="00CD4FCC">
                              <w:rPr>
                                <w:rFonts w:ascii="Arial" w:hAnsi="Arial" w:cs="Arial"/>
                                <w:color w:val="000000"/>
                                <w:sz w:val="22"/>
                                <w:szCs w:val="22"/>
                              </w:rPr>
                              <w:t>NE1 4PA</w:t>
                            </w:r>
                          </w:p>
                          <w:p w:rsidR="008C7EF9" w:rsidRPr="00CD4FCC" w:rsidRDefault="008C7EF9" w:rsidP="004C3C8A">
                            <w:pPr>
                              <w:spacing w:after="60"/>
                              <w:rPr>
                                <w:rFonts w:ascii="Arial" w:hAnsi="Arial" w:cs="Arial"/>
                                <w:sz w:val="22"/>
                                <w:szCs w:val="22"/>
                              </w:rPr>
                            </w:pPr>
                            <w:r w:rsidRPr="00CD4FCC">
                              <w:rPr>
                                <w:rFonts w:ascii="Arial" w:hAnsi="Arial" w:cs="Arial"/>
                                <w:sz w:val="22"/>
                                <w:szCs w:val="22"/>
                              </w:rPr>
                              <w:t>Telephone: 03000 616161</w:t>
                            </w:r>
                            <w:r w:rsidRPr="00CD4FCC">
                              <w:rPr>
                                <w:rFonts w:ascii="Arial" w:hAnsi="Arial" w:cs="Arial"/>
                                <w:sz w:val="22"/>
                                <w:szCs w:val="22"/>
                              </w:rPr>
                              <w:br/>
                              <w:t>Fax: 03000 616171</w:t>
                            </w:r>
                          </w:p>
                          <w:p w:rsidR="008C7EF9" w:rsidRDefault="008C7EF9" w:rsidP="004C3C8A">
                            <w:pPr>
                              <w:spacing w:after="60"/>
                              <w:rPr>
                                <w:rFonts w:ascii="Arial" w:hAnsi="Arial" w:cs="Arial"/>
                                <w:b/>
                                <w:sz w:val="22"/>
                                <w:szCs w:val="22"/>
                              </w:rPr>
                            </w:pPr>
                            <w:r w:rsidRPr="00CD4FCC">
                              <w:rPr>
                                <w:rFonts w:ascii="Arial" w:hAnsi="Arial" w:cs="Arial"/>
                                <w:b/>
                                <w:sz w:val="22"/>
                                <w:szCs w:val="22"/>
                              </w:rPr>
                              <w:t>www.cqc.org.uk</w:t>
                            </w:r>
                          </w:p>
                          <w:p w:rsidR="008C7EF9" w:rsidRPr="00CD4FCC" w:rsidRDefault="008C7EF9" w:rsidP="004C3C8A">
                            <w:pPr>
                              <w:spacing w:after="60"/>
                              <w:rPr>
                                <w:rFonts w:ascii="Arial" w:hAnsi="Arial" w:cs="Arial"/>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00.8pt;margin-top:32.95pt;width:163.2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" filled="f" stroked="f">
                <v:textbox>
                  <w:txbxContent>
                    <w:p w:rsidR="008C7EF9" w:rsidRPr="00CD4FCC" w:rsidRDefault="008C7EF9" w:rsidP="004C3C8A">
                      <w:pPr>
                        <w:rPr>
                          <w:rFonts w:ascii="Arial" w:hAnsi="Arial" w:cs="Arial"/>
                          <w:color w:val="000000"/>
                          <w:sz w:val="22"/>
                          <w:szCs w:val="22"/>
                        </w:rPr>
                      </w:pPr>
                      <w:r w:rsidRPr="00CD4FCC">
                        <w:rPr>
                          <w:rFonts w:ascii="Arial" w:hAnsi="Arial" w:cs="Arial"/>
                          <w:color w:val="000000"/>
                          <w:sz w:val="22"/>
                          <w:szCs w:val="22"/>
                        </w:rPr>
                        <w:t xml:space="preserve">CQC </w:t>
                      </w:r>
                      <w:r>
                        <w:rPr>
                          <w:rFonts w:ascii="Arial" w:hAnsi="Arial" w:cs="Arial"/>
                          <w:color w:val="000000"/>
                          <w:sz w:val="22"/>
                          <w:szCs w:val="22"/>
                        </w:rPr>
                        <w:t>PMS Inspections</w:t>
                      </w:r>
                    </w:p>
                    <w:p w:rsidR="008C7EF9" w:rsidRPr="00CD4FCC" w:rsidRDefault="008C7EF9" w:rsidP="004C3C8A">
                      <w:pPr>
                        <w:rPr>
                          <w:rFonts w:ascii="Arial" w:hAnsi="Arial" w:cs="Arial"/>
                          <w:color w:val="000000"/>
                          <w:sz w:val="22"/>
                          <w:szCs w:val="22"/>
                        </w:rPr>
                      </w:pPr>
                      <w:r>
                        <w:rPr>
                          <w:rFonts w:ascii="Arial" w:hAnsi="Arial" w:cs="Arial"/>
                          <w:color w:val="000000"/>
                          <w:sz w:val="22"/>
                          <w:szCs w:val="22"/>
                        </w:rPr>
                        <w:t>Citygate</w:t>
                      </w:r>
                    </w:p>
                    <w:p w:rsidR="008C7EF9" w:rsidRPr="00CD4FCC" w:rsidRDefault="008C7EF9" w:rsidP="004C3C8A">
                      <w:pPr>
                        <w:rPr>
                          <w:rFonts w:ascii="Arial" w:hAnsi="Arial" w:cs="Arial"/>
                          <w:color w:val="000000"/>
                          <w:sz w:val="22"/>
                          <w:szCs w:val="22"/>
                        </w:rPr>
                      </w:pPr>
                      <w:r w:rsidRPr="00CD4FCC">
                        <w:rPr>
                          <w:rFonts w:ascii="Arial" w:hAnsi="Arial" w:cs="Arial"/>
                          <w:color w:val="000000"/>
                          <w:sz w:val="22"/>
                          <w:szCs w:val="22"/>
                        </w:rPr>
                        <w:t>Gallowgate</w:t>
                      </w:r>
                    </w:p>
                    <w:p w:rsidR="008C7EF9" w:rsidRPr="00CD4FCC" w:rsidRDefault="008C7EF9" w:rsidP="004C3C8A">
                      <w:pPr>
                        <w:rPr>
                          <w:rFonts w:ascii="Arial" w:hAnsi="Arial" w:cs="Arial"/>
                          <w:color w:val="000000"/>
                          <w:sz w:val="22"/>
                          <w:szCs w:val="22"/>
                        </w:rPr>
                      </w:pPr>
                      <w:r w:rsidRPr="00CD4FCC">
                        <w:rPr>
                          <w:rFonts w:ascii="Arial" w:hAnsi="Arial" w:cs="Arial"/>
                          <w:color w:val="000000"/>
                          <w:sz w:val="22"/>
                          <w:szCs w:val="22"/>
                        </w:rPr>
                        <w:t>Newcastle upon Tyne</w:t>
                      </w:r>
                    </w:p>
                    <w:p w:rsidR="008C7EF9" w:rsidRPr="00CD4FCC" w:rsidRDefault="008C7EF9" w:rsidP="004C3C8A">
                      <w:pPr>
                        <w:rPr>
                          <w:rFonts w:ascii="Arial" w:hAnsi="Arial" w:cs="Arial"/>
                          <w:color w:val="000000"/>
                          <w:sz w:val="22"/>
                          <w:szCs w:val="22"/>
                        </w:rPr>
                      </w:pPr>
                      <w:r w:rsidRPr="00CD4FCC">
                        <w:rPr>
                          <w:rFonts w:ascii="Arial" w:hAnsi="Arial" w:cs="Arial"/>
                          <w:color w:val="000000"/>
                          <w:sz w:val="22"/>
                          <w:szCs w:val="22"/>
                        </w:rPr>
                        <w:t>NE1 4PA</w:t>
                      </w:r>
                    </w:p>
                    <w:p w:rsidR="008C7EF9" w:rsidRPr="00CD4FCC" w:rsidRDefault="008C7EF9" w:rsidP="004C3C8A">
                      <w:pPr>
                        <w:spacing w:after="60"/>
                        <w:rPr>
                          <w:rFonts w:ascii="Arial" w:hAnsi="Arial" w:cs="Arial"/>
                          <w:sz w:val="22"/>
                          <w:szCs w:val="22"/>
                        </w:rPr>
                      </w:pPr>
                      <w:r w:rsidRPr="00CD4FCC">
                        <w:rPr>
                          <w:rFonts w:ascii="Arial" w:hAnsi="Arial" w:cs="Arial"/>
                          <w:sz w:val="22"/>
                          <w:szCs w:val="22"/>
                        </w:rPr>
                        <w:t>Telephone: 03000 616161</w:t>
                      </w:r>
                      <w:r w:rsidRPr="00CD4FCC">
                        <w:rPr>
                          <w:rFonts w:ascii="Arial" w:hAnsi="Arial" w:cs="Arial"/>
                          <w:sz w:val="22"/>
                          <w:szCs w:val="22"/>
                        </w:rPr>
                        <w:br/>
                        <w:t>Fax: 03000 616171</w:t>
                      </w:r>
                    </w:p>
                    <w:p w:rsidR="008C7EF9" w:rsidRDefault="008C7EF9" w:rsidP="004C3C8A">
                      <w:pPr>
                        <w:spacing w:after="60"/>
                        <w:rPr>
                          <w:rFonts w:ascii="Arial" w:hAnsi="Arial" w:cs="Arial"/>
                          <w:b/>
                          <w:sz w:val="22"/>
                          <w:szCs w:val="22"/>
                        </w:rPr>
                      </w:pPr>
                      <w:r w:rsidRPr="00CD4FCC">
                        <w:rPr>
                          <w:rFonts w:ascii="Arial" w:hAnsi="Arial" w:cs="Arial"/>
                          <w:b/>
                          <w:sz w:val="22"/>
                          <w:szCs w:val="22"/>
                        </w:rPr>
                        <w:t>www.cqc.org.uk</w:t>
                      </w:r>
                    </w:p>
                    <w:p w:rsidR="008C7EF9" w:rsidRPr="00CD4FCC" w:rsidRDefault="008C7EF9" w:rsidP="004C3C8A">
                      <w:pPr>
                        <w:spacing w:after="60"/>
                        <w:rPr>
                          <w:rFonts w:ascii="Arial" w:hAnsi="Arial" w:cs="Arial"/>
                          <w:b/>
                          <w:sz w:val="22"/>
                          <w:szCs w:val="22"/>
                        </w:rPr>
                      </w:pPr>
                    </w:p>
                  </w:txbxContent>
                </v:textbox>
                <w10:wrap type="square" anchory="page"/>
              </v:shape>
            </w:pict>
          </mc:Fallback>
        </mc:AlternateContent>
      </w:r>
      <w:r>
        <w:rPr>
          <w:rFonts w:ascii="Arial" w:hAnsi="Arial" w:cs="Arial"/>
          <w:b/>
          <w:bCs/>
          <w:noProof/>
        </w:rPr>
        <w:drawing>
          <wp:anchor distT="0" distB="0" distL="114300" distR="114300" simplePos="0" relativeHeight="251659264" behindDoc="0" locked="0" layoutInCell="1" allowOverlap="1" wp14:anchorId="756C64E6" wp14:editId="5A67BECB">
            <wp:simplePos x="0" y="0"/>
            <wp:positionH relativeFrom="page">
              <wp:posOffset>549910</wp:posOffset>
            </wp:positionH>
            <wp:positionV relativeFrom="page">
              <wp:posOffset>426085</wp:posOffset>
            </wp:positionV>
            <wp:extent cx="2160270" cy="688340"/>
            <wp:effectExtent l="0" t="0" r="0" b="0"/>
            <wp:wrapNone/>
            <wp:docPr id="2" name="Picture 2" descr="CQC new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QC new_logo_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270" cy="688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C7EF9" w:rsidRPr="003418E0" w:rsidRDefault="008C7EF9" w:rsidP="004C3C8A">
      <w:pPr>
        <w:rPr>
          <w:rFonts w:ascii="Arial" w:hAnsi="Arial" w:cs="Arial"/>
          <w:lang w:val="en"/>
        </w:rPr>
      </w:pPr>
    </w:p>
    <w:p w:rsidR="008C7EF9" w:rsidRDefault="008C7EF9" w:rsidP="004C3C8A">
      <w:pPr>
        <w:rPr>
          <w:rFonts w:ascii="Arial" w:hAnsi="Arial" w:cs="Arial"/>
          <w:lang w:val="en"/>
        </w:rPr>
      </w:pPr>
    </w:p>
    <w:p w:rsidR="008C7EF9" w:rsidRPr="003418E0" w:rsidRDefault="008C7EF9" w:rsidP="004C3C8A">
      <w:pPr>
        <w:rPr>
          <w:rFonts w:ascii="Arial" w:hAnsi="Arial" w:cs="Arial"/>
          <w:lang w:val="en"/>
        </w:rPr>
      </w:pPr>
    </w:p>
    <w:tbl>
      <w:tblPr>
        <w:tblpPr w:leftFromText="180" w:rightFromText="180" w:vertAnchor="text" w:horzAnchor="margin" w:tblpY="92"/>
        <w:tblW w:w="10037" w:type="dxa"/>
        <w:tblLayout w:type="fixed"/>
        <w:tblLook w:val="01E0" w:firstRow="1" w:lastRow="1" w:firstColumn="1" w:lastColumn="1" w:noHBand="0" w:noVBand="0"/>
      </w:tblPr>
      <w:tblGrid>
        <w:gridCol w:w="5184"/>
        <w:gridCol w:w="4853"/>
      </w:tblGrid>
      <w:tr w:rsidR="008C7EF9" w:rsidRPr="00277521" w:rsidTr="00431A3E">
        <w:trPr>
          <w:trHeight w:val="2050"/>
        </w:trPr>
        <w:tc>
          <w:tcPr>
            <w:tcW w:w="5184" w:type="dxa"/>
            <w:shd w:val="clear" w:color="auto" w:fill="auto"/>
          </w:tcPr>
          <w:p w:rsidR="008C7EF9" w:rsidRDefault="008C7EF9" w:rsidP="00C42234">
            <w:pPr>
              <w:rPr>
                <w:rFonts w:ascii="Arial" w:hAnsi="Arial" w:cs="Arial"/>
                <w:noProof/>
              </w:rPr>
            </w:pPr>
          </w:p>
          <w:p w:rsidR="008C7EF9" w:rsidRPr="00827BCE" w:rsidRDefault="008C7EF9" w:rsidP="00C42234">
            <w:pPr>
              <w:rPr>
                <w:rFonts w:ascii="Arial" w:hAnsi="Arial" w:cs="Arial"/>
                <w:noProof/>
              </w:rPr>
            </w:pPr>
            <w:r w:rsidRPr="006C6818">
              <w:rPr>
                <w:rFonts w:ascii="Arial" w:hAnsi="Arial" w:cs="Arial"/>
                <w:noProof/>
              </w:rPr>
              <w:t>Jason</w:t>
            </w:r>
            <w:r>
              <w:rPr>
                <w:rFonts w:ascii="Arial" w:hAnsi="Arial" w:cs="Arial"/>
                <w:noProof/>
              </w:rPr>
              <w:t xml:space="preserve"> </w:t>
            </w:r>
            <w:r w:rsidRPr="006C6818">
              <w:rPr>
                <w:rFonts w:ascii="Arial" w:hAnsi="Arial" w:cs="Arial"/>
                <w:noProof/>
              </w:rPr>
              <w:t>M</w:t>
            </w:r>
            <w:r>
              <w:rPr>
                <w:rFonts w:ascii="Arial" w:hAnsi="Arial" w:cs="Arial"/>
                <w:noProof/>
              </w:rPr>
              <w:t xml:space="preserve"> </w:t>
            </w:r>
            <w:r w:rsidRPr="006C6818">
              <w:rPr>
                <w:rFonts w:ascii="Arial" w:hAnsi="Arial" w:cs="Arial"/>
                <w:noProof/>
              </w:rPr>
              <w:t>Page</w:t>
            </w:r>
            <w:r>
              <w:rPr>
                <w:rFonts w:ascii="Arial" w:hAnsi="Arial" w:cs="Arial"/>
                <w:noProof/>
              </w:rPr>
              <w:t xml:space="preserve">                       </w:t>
            </w:r>
          </w:p>
          <w:p w:rsidR="008C7EF9" w:rsidRPr="00827BCE" w:rsidRDefault="008C7EF9" w:rsidP="00C42234">
            <w:pPr>
              <w:rPr>
                <w:rFonts w:ascii="Arial" w:hAnsi="Arial" w:cs="Arial"/>
                <w:noProof/>
              </w:rPr>
            </w:pPr>
            <w:r w:rsidRPr="006C6818">
              <w:rPr>
                <w:rFonts w:ascii="Arial" w:hAnsi="Arial" w:cs="Arial"/>
                <w:noProof/>
              </w:rPr>
              <w:t>Dr</w:t>
            </w:r>
            <w:r>
              <w:rPr>
                <w:rFonts w:ascii="Arial" w:hAnsi="Arial" w:cs="Arial"/>
                <w:noProof/>
              </w:rPr>
              <w:t xml:space="preserve"> </w:t>
            </w:r>
            <w:r w:rsidRPr="006C6818">
              <w:rPr>
                <w:rFonts w:ascii="Arial" w:hAnsi="Arial" w:cs="Arial"/>
                <w:noProof/>
              </w:rPr>
              <w:t>Jason</w:t>
            </w:r>
            <w:r>
              <w:rPr>
                <w:rFonts w:ascii="Arial" w:hAnsi="Arial" w:cs="Arial"/>
                <w:noProof/>
              </w:rPr>
              <w:t xml:space="preserve"> </w:t>
            </w:r>
            <w:r w:rsidRPr="006C6818">
              <w:rPr>
                <w:rFonts w:ascii="Arial" w:hAnsi="Arial" w:cs="Arial"/>
                <w:noProof/>
              </w:rPr>
              <w:t>Mckinley</w:t>
            </w:r>
            <w:r>
              <w:rPr>
                <w:rFonts w:ascii="Arial" w:hAnsi="Arial" w:cs="Arial"/>
                <w:noProof/>
              </w:rPr>
              <w:t xml:space="preserve"> </w:t>
            </w:r>
            <w:r w:rsidRPr="006C6818">
              <w:rPr>
                <w:rFonts w:ascii="Arial" w:hAnsi="Arial" w:cs="Arial"/>
                <w:noProof/>
              </w:rPr>
              <w:t>Page</w:t>
            </w:r>
          </w:p>
          <w:p w:rsidR="008C7EF9" w:rsidRPr="00827BCE" w:rsidRDefault="008C7EF9" w:rsidP="00C42234">
            <w:pPr>
              <w:pStyle w:val="Header"/>
              <w:tabs>
                <w:tab w:val="clear" w:pos="4153"/>
                <w:tab w:val="clear" w:pos="8306"/>
              </w:tabs>
              <w:rPr>
                <w:rFonts w:ascii="Arial" w:hAnsi="Arial" w:cs="Arial"/>
                <w:noProof/>
              </w:rPr>
            </w:pPr>
            <w:r w:rsidRPr="006C6818">
              <w:rPr>
                <w:rFonts w:ascii="Arial" w:hAnsi="Arial" w:cs="Arial"/>
                <w:noProof/>
              </w:rPr>
              <w:t>Sough</w:t>
            </w:r>
            <w:r>
              <w:rPr>
                <w:rFonts w:ascii="Arial" w:hAnsi="Arial" w:cs="Arial"/>
                <w:noProof/>
              </w:rPr>
              <w:t xml:space="preserve"> </w:t>
            </w:r>
            <w:r w:rsidRPr="006C6818">
              <w:rPr>
                <w:rFonts w:ascii="Arial" w:hAnsi="Arial" w:cs="Arial"/>
                <w:noProof/>
              </w:rPr>
              <w:t>Hall</w:t>
            </w:r>
            <w:r>
              <w:rPr>
                <w:rFonts w:ascii="Arial" w:hAnsi="Arial" w:cs="Arial"/>
                <w:noProof/>
              </w:rPr>
              <w:t xml:space="preserve"> </w:t>
            </w:r>
            <w:r w:rsidRPr="006C6818">
              <w:rPr>
                <w:rFonts w:ascii="Arial" w:hAnsi="Arial" w:cs="Arial"/>
                <w:noProof/>
              </w:rPr>
              <w:t>Road</w:t>
            </w:r>
          </w:p>
          <w:p w:rsidR="008C7EF9" w:rsidRPr="00827BCE" w:rsidRDefault="008C7EF9" w:rsidP="00C42234">
            <w:pPr>
              <w:pStyle w:val="Header"/>
              <w:tabs>
                <w:tab w:val="clear" w:pos="4153"/>
                <w:tab w:val="clear" w:pos="8306"/>
              </w:tabs>
              <w:rPr>
                <w:rFonts w:ascii="Arial" w:hAnsi="Arial" w:cs="Arial"/>
                <w:noProof/>
              </w:rPr>
            </w:pPr>
            <w:r w:rsidRPr="006C6818">
              <w:rPr>
                <w:rFonts w:ascii="Arial" w:hAnsi="Arial" w:cs="Arial"/>
                <w:noProof/>
              </w:rPr>
              <w:t>Thorpe</w:t>
            </w:r>
            <w:r>
              <w:rPr>
                <w:rFonts w:ascii="Arial" w:hAnsi="Arial" w:cs="Arial"/>
                <w:noProof/>
              </w:rPr>
              <w:t xml:space="preserve"> </w:t>
            </w:r>
            <w:r w:rsidRPr="006C6818">
              <w:rPr>
                <w:rFonts w:ascii="Arial" w:hAnsi="Arial" w:cs="Arial"/>
                <w:noProof/>
              </w:rPr>
              <w:t>Hesley</w:t>
            </w:r>
          </w:p>
          <w:p w:rsidR="008C7EF9" w:rsidRPr="00827BCE" w:rsidRDefault="008C7EF9" w:rsidP="00C42234">
            <w:pPr>
              <w:rPr>
                <w:rFonts w:ascii="Arial" w:hAnsi="Arial" w:cs="Arial"/>
                <w:noProof/>
              </w:rPr>
            </w:pPr>
            <w:r w:rsidRPr="006C6818">
              <w:rPr>
                <w:rFonts w:ascii="Arial" w:hAnsi="Arial" w:cs="Arial"/>
                <w:noProof/>
              </w:rPr>
              <w:t>Rotherham</w:t>
            </w:r>
          </w:p>
          <w:p w:rsidR="008C7EF9" w:rsidRPr="00827BCE" w:rsidRDefault="008C7EF9" w:rsidP="00C42234">
            <w:pPr>
              <w:pStyle w:val="Header"/>
              <w:tabs>
                <w:tab w:val="clear" w:pos="4153"/>
                <w:tab w:val="clear" w:pos="8306"/>
              </w:tabs>
              <w:rPr>
                <w:rFonts w:ascii="Arial" w:hAnsi="Arial" w:cs="Arial"/>
                <w:noProof/>
              </w:rPr>
            </w:pPr>
            <w:r w:rsidRPr="006C6818">
              <w:rPr>
                <w:rFonts w:ascii="Arial" w:hAnsi="Arial" w:cs="Arial"/>
                <w:noProof/>
              </w:rPr>
              <w:t>South</w:t>
            </w:r>
            <w:r>
              <w:rPr>
                <w:rFonts w:ascii="Arial" w:hAnsi="Arial" w:cs="Arial"/>
                <w:noProof/>
              </w:rPr>
              <w:t xml:space="preserve"> </w:t>
            </w:r>
            <w:r w:rsidRPr="006C6818">
              <w:rPr>
                <w:rFonts w:ascii="Arial" w:hAnsi="Arial" w:cs="Arial"/>
                <w:noProof/>
              </w:rPr>
              <w:t>Yorkshire</w:t>
            </w:r>
          </w:p>
          <w:p w:rsidR="008C7EF9" w:rsidRPr="00277521" w:rsidRDefault="008C7EF9" w:rsidP="00C42234">
            <w:pPr>
              <w:tabs>
                <w:tab w:val="center" w:pos="4153"/>
                <w:tab w:val="right" w:pos="8306"/>
              </w:tabs>
              <w:rPr>
                <w:rFonts w:ascii="Arial" w:hAnsi="Arial" w:cs="Arial"/>
                <w:lang w:val="en"/>
              </w:rPr>
            </w:pPr>
            <w:r w:rsidRPr="006C6818">
              <w:rPr>
                <w:rFonts w:ascii="Arial" w:hAnsi="Arial" w:cs="Arial"/>
                <w:noProof/>
              </w:rPr>
              <w:t>S61</w:t>
            </w:r>
            <w:r>
              <w:rPr>
                <w:rFonts w:ascii="Arial" w:hAnsi="Arial" w:cs="Arial"/>
                <w:noProof/>
              </w:rPr>
              <w:t xml:space="preserve"> </w:t>
            </w:r>
            <w:r w:rsidRPr="006C6818">
              <w:rPr>
                <w:rFonts w:ascii="Arial" w:hAnsi="Arial" w:cs="Arial"/>
                <w:noProof/>
              </w:rPr>
              <w:t>2QP</w:t>
            </w:r>
          </w:p>
        </w:tc>
        <w:tc>
          <w:tcPr>
            <w:tcW w:w="4853" w:type="dxa"/>
          </w:tcPr>
          <w:p w:rsidR="008C7EF9" w:rsidRDefault="008C7EF9" w:rsidP="00C42234">
            <w:pPr>
              <w:rPr>
                <w:rFonts w:ascii="Arial" w:hAnsi="Arial" w:cs="Arial"/>
              </w:rPr>
            </w:pPr>
          </w:p>
          <w:p w:rsidR="008C7EF9" w:rsidRDefault="008C7EF9" w:rsidP="00C42234">
            <w:pPr>
              <w:rPr>
                <w:rFonts w:ascii="Arial" w:hAnsi="Arial" w:cs="Arial"/>
                <w:noProof/>
              </w:rPr>
            </w:pPr>
            <w:r>
              <w:rPr>
                <w:rFonts w:ascii="Arial" w:hAnsi="Arial" w:cs="Arial"/>
              </w:rPr>
              <w:t>Your a</w:t>
            </w:r>
            <w:r w:rsidRPr="003418E0">
              <w:rPr>
                <w:rFonts w:ascii="Arial" w:hAnsi="Arial" w:cs="Arial"/>
              </w:rPr>
              <w:t>ccount number:</w:t>
            </w:r>
            <w:r>
              <w:rPr>
                <w:rFonts w:ascii="Arial" w:hAnsi="Arial" w:cs="Arial"/>
              </w:rPr>
              <w:t xml:space="preserve"> </w:t>
            </w:r>
            <w:r w:rsidRPr="006C6818">
              <w:rPr>
                <w:rFonts w:ascii="Arial" w:hAnsi="Arial" w:cs="Arial"/>
                <w:noProof/>
              </w:rPr>
              <w:t>1-3898157101</w:t>
            </w:r>
          </w:p>
          <w:p w:rsidR="008C7EF9" w:rsidRPr="00827BCE" w:rsidRDefault="008C7EF9" w:rsidP="00C42234">
            <w:pPr>
              <w:rPr>
                <w:rFonts w:ascii="Arial" w:hAnsi="Arial" w:cs="Arial"/>
                <w:noProof/>
              </w:rPr>
            </w:pPr>
            <w:r>
              <w:rPr>
                <w:rFonts w:ascii="Arial" w:hAnsi="Arial" w:cs="Arial"/>
                <w:noProof/>
              </w:rPr>
              <w:t xml:space="preserve">Our reference: </w:t>
            </w:r>
            <w:r w:rsidRPr="006C6818">
              <w:rPr>
                <w:rFonts w:ascii="Arial" w:hAnsi="Arial" w:cs="Arial"/>
                <w:noProof/>
              </w:rPr>
              <w:t>INS2-4173286461</w:t>
            </w:r>
          </w:p>
        </w:tc>
      </w:tr>
    </w:tbl>
    <w:p w:rsidR="008C7EF9" w:rsidRPr="003418E0" w:rsidRDefault="008C7EF9" w:rsidP="00474900">
      <w:pPr>
        <w:jc w:val="center"/>
        <w:rPr>
          <w:rFonts w:ascii="Arial" w:hAnsi="Arial" w:cs="Arial"/>
          <w:sz w:val="2"/>
          <w:szCs w:val="2"/>
        </w:rPr>
      </w:pPr>
    </w:p>
    <w:p w:rsidR="008C7EF9" w:rsidRPr="003418E0" w:rsidRDefault="008C7EF9" w:rsidP="00D70661">
      <w:pPr>
        <w:rPr>
          <w:rFonts w:ascii="Arial" w:hAnsi="Arial" w:cs="Arial"/>
        </w:rPr>
      </w:pPr>
    </w:p>
    <w:p w:rsidR="008C7EF9" w:rsidRDefault="008C7EF9" w:rsidP="000F110F">
      <w:pPr>
        <w:rPr>
          <w:rFonts w:ascii="Arial" w:hAnsi="Arial" w:cs="Arial"/>
        </w:rPr>
      </w:pPr>
      <w:r w:rsidRPr="006C6818">
        <w:rPr>
          <w:rFonts w:ascii="Arial" w:hAnsi="Arial" w:cs="Arial"/>
          <w:noProof/>
        </w:rPr>
        <w:t>8</w:t>
      </w:r>
      <w:r>
        <w:rPr>
          <w:rFonts w:ascii="Arial" w:hAnsi="Arial" w:cs="Arial"/>
          <w:noProof/>
        </w:rPr>
        <w:t xml:space="preserve"> </w:t>
      </w:r>
      <w:r w:rsidRPr="006C6818">
        <w:rPr>
          <w:rFonts w:ascii="Arial" w:hAnsi="Arial" w:cs="Arial"/>
          <w:noProof/>
        </w:rPr>
        <w:t>January</w:t>
      </w:r>
      <w:r>
        <w:rPr>
          <w:rFonts w:ascii="Arial" w:hAnsi="Arial" w:cs="Arial"/>
          <w:noProof/>
        </w:rPr>
        <w:t xml:space="preserve"> </w:t>
      </w:r>
      <w:r w:rsidRPr="006C6818">
        <w:rPr>
          <w:rFonts w:ascii="Arial" w:hAnsi="Arial" w:cs="Arial"/>
          <w:noProof/>
        </w:rPr>
        <w:t>2018</w:t>
      </w:r>
    </w:p>
    <w:p w:rsidR="008C7EF9" w:rsidRPr="009C4DC2" w:rsidRDefault="008C7EF9" w:rsidP="00D70661">
      <w:pPr>
        <w:rPr>
          <w:rFonts w:ascii="Arial" w:hAnsi="Arial" w:cs="Arial"/>
        </w:rPr>
      </w:pPr>
    </w:p>
    <w:p w:rsidR="008C7EF9" w:rsidRPr="009C4DC2" w:rsidRDefault="008C7EF9" w:rsidP="00D70661">
      <w:pPr>
        <w:rPr>
          <w:rFonts w:ascii="Arial" w:hAnsi="Arial" w:cs="Arial"/>
        </w:rPr>
      </w:pPr>
    </w:p>
    <w:p w:rsidR="008C7EF9" w:rsidRPr="009C4DC2" w:rsidRDefault="008C7EF9" w:rsidP="00D70661">
      <w:pPr>
        <w:rPr>
          <w:rFonts w:ascii="Arial" w:hAnsi="Arial" w:cs="Arial"/>
          <w:b/>
          <w:bCs/>
        </w:rPr>
      </w:pPr>
      <w:r w:rsidRPr="009C4DC2">
        <w:rPr>
          <w:rFonts w:ascii="Arial" w:hAnsi="Arial" w:cs="Arial"/>
          <w:b/>
          <w:bCs/>
        </w:rPr>
        <w:t>Care Quality Commission</w:t>
      </w:r>
    </w:p>
    <w:p w:rsidR="008C7EF9" w:rsidRPr="009C4DC2" w:rsidRDefault="008C7EF9" w:rsidP="00D70661">
      <w:pPr>
        <w:rPr>
          <w:rFonts w:ascii="Arial" w:hAnsi="Arial" w:cs="Arial"/>
          <w:b/>
          <w:bCs/>
        </w:rPr>
      </w:pPr>
      <w:r w:rsidRPr="009C4DC2">
        <w:rPr>
          <w:rFonts w:ascii="Arial" w:hAnsi="Arial" w:cs="Arial"/>
          <w:b/>
          <w:bCs/>
        </w:rPr>
        <w:t>Health and Social Care Act 2008</w:t>
      </w:r>
    </w:p>
    <w:p w:rsidR="008C7EF9" w:rsidRPr="009C4DC2" w:rsidRDefault="008C7EF9" w:rsidP="00D70661">
      <w:pPr>
        <w:rPr>
          <w:rFonts w:ascii="Arial" w:hAnsi="Arial" w:cs="Arial"/>
          <w:b/>
          <w:bCs/>
        </w:rPr>
      </w:pPr>
      <w:r w:rsidRPr="009C4DC2">
        <w:rPr>
          <w:rFonts w:ascii="Arial" w:hAnsi="Arial" w:cs="Arial"/>
          <w:b/>
          <w:bCs/>
        </w:rPr>
        <w:t xml:space="preserve">Factual accuracy check </w:t>
      </w:r>
    </w:p>
    <w:p w:rsidR="008C7EF9" w:rsidRPr="009C4DC2" w:rsidRDefault="008C7EF9" w:rsidP="00D70661">
      <w:pPr>
        <w:rPr>
          <w:rFonts w:ascii="Arial" w:hAnsi="Arial" w:cs="Arial"/>
          <w:b/>
          <w:bCs/>
        </w:rPr>
      </w:pPr>
    </w:p>
    <w:p w:rsidR="008C7EF9" w:rsidRDefault="008C7EF9" w:rsidP="001C5DB5">
      <w:pPr>
        <w:rPr>
          <w:rFonts w:ascii="Arial" w:hAnsi="Arial" w:cs="Arial"/>
        </w:rPr>
      </w:pPr>
      <w:r>
        <w:rPr>
          <w:rFonts w:ascii="Arial" w:hAnsi="Arial" w:cs="Arial"/>
        </w:rPr>
        <w:t xml:space="preserve">Location name: </w:t>
      </w:r>
      <w:r w:rsidRPr="006C6818">
        <w:rPr>
          <w:rFonts w:ascii="Arial" w:hAnsi="Arial" w:cs="Arial"/>
          <w:noProof/>
        </w:rPr>
        <w:t>Thorpe</w:t>
      </w:r>
      <w:r>
        <w:rPr>
          <w:rFonts w:ascii="Arial" w:hAnsi="Arial" w:cs="Arial"/>
          <w:noProof/>
        </w:rPr>
        <w:t xml:space="preserve"> </w:t>
      </w:r>
      <w:r w:rsidRPr="006C6818">
        <w:rPr>
          <w:rFonts w:ascii="Arial" w:hAnsi="Arial" w:cs="Arial"/>
          <w:noProof/>
        </w:rPr>
        <w:t>Hesley</w:t>
      </w:r>
      <w:r>
        <w:rPr>
          <w:rFonts w:ascii="Arial" w:hAnsi="Arial" w:cs="Arial"/>
          <w:noProof/>
        </w:rPr>
        <w:t xml:space="preserve"> </w:t>
      </w:r>
      <w:r w:rsidRPr="006C6818">
        <w:rPr>
          <w:rFonts w:ascii="Arial" w:hAnsi="Arial" w:cs="Arial"/>
          <w:noProof/>
        </w:rPr>
        <w:t>Practice</w:t>
      </w:r>
    </w:p>
    <w:p w:rsidR="008C7EF9" w:rsidRDefault="008C7EF9" w:rsidP="001C5DB5">
      <w:pPr>
        <w:rPr>
          <w:rFonts w:cs="Arial"/>
          <w:b/>
          <w:color w:val="339966"/>
        </w:rPr>
      </w:pPr>
      <w:r>
        <w:rPr>
          <w:rFonts w:ascii="Arial" w:hAnsi="Arial" w:cs="Arial"/>
        </w:rPr>
        <w:t xml:space="preserve">Location ID: </w:t>
      </w:r>
      <w:r w:rsidRPr="006C6818">
        <w:rPr>
          <w:rFonts w:ascii="Arial" w:hAnsi="Arial" w:cs="Arial"/>
          <w:noProof/>
        </w:rPr>
        <w:t>1-3898157101</w:t>
      </w:r>
    </w:p>
    <w:p w:rsidR="008C7EF9" w:rsidRPr="009C4DC2" w:rsidRDefault="008C7EF9" w:rsidP="00D70661">
      <w:pPr>
        <w:rPr>
          <w:rFonts w:ascii="Arial" w:hAnsi="Arial" w:cs="Arial"/>
        </w:rPr>
      </w:pPr>
    </w:p>
    <w:p w:rsidR="008C7EF9" w:rsidRPr="009C4DC2" w:rsidRDefault="008C7EF9" w:rsidP="00D70661">
      <w:pPr>
        <w:rPr>
          <w:rFonts w:ascii="Arial" w:hAnsi="Arial" w:cs="Arial"/>
        </w:rPr>
      </w:pPr>
      <w:r w:rsidRPr="00891E09">
        <w:rPr>
          <w:rFonts w:ascii="Arial" w:hAnsi="Arial" w:cs="Arial"/>
        </w:rPr>
        <w:t xml:space="preserve">Dear </w:t>
      </w:r>
      <w:r w:rsidRPr="006C6818">
        <w:rPr>
          <w:rFonts w:ascii="Arial" w:hAnsi="Arial" w:cs="Arial"/>
          <w:noProof/>
        </w:rPr>
        <w:t>Dr</w:t>
      </w:r>
      <w:r>
        <w:rPr>
          <w:rFonts w:ascii="Arial" w:hAnsi="Arial" w:cs="Arial"/>
        </w:rPr>
        <w:t xml:space="preserve"> </w:t>
      </w:r>
      <w:r w:rsidRPr="006C6818">
        <w:rPr>
          <w:rFonts w:ascii="Arial" w:hAnsi="Arial" w:cs="Arial"/>
          <w:noProof/>
        </w:rPr>
        <w:t>Page</w:t>
      </w:r>
    </w:p>
    <w:p w:rsidR="008C7EF9" w:rsidRPr="009C4DC2" w:rsidRDefault="008C7EF9" w:rsidP="00D70661">
      <w:pPr>
        <w:rPr>
          <w:rFonts w:ascii="Arial" w:hAnsi="Arial" w:cs="Arial"/>
        </w:rPr>
      </w:pPr>
    </w:p>
    <w:p w:rsidR="008C7EF9" w:rsidRDefault="008C7EF9" w:rsidP="00D70661">
      <w:pPr>
        <w:pStyle w:val="Header"/>
        <w:rPr>
          <w:rFonts w:ascii="Arial" w:hAnsi="Arial" w:cs="Arial"/>
          <w:b/>
          <w:bCs/>
        </w:rPr>
      </w:pPr>
      <w:r>
        <w:rPr>
          <w:rFonts w:ascii="Arial" w:hAnsi="Arial" w:cs="Arial"/>
          <w:b/>
          <w:bCs/>
        </w:rPr>
        <w:t>Comments on Draft Inspection Report</w:t>
      </w:r>
      <w:r w:rsidRPr="009C4DC2">
        <w:rPr>
          <w:rFonts w:ascii="Arial" w:hAnsi="Arial" w:cs="Arial"/>
          <w:b/>
          <w:bCs/>
        </w:rPr>
        <w:t xml:space="preserve"> </w:t>
      </w:r>
      <w:r>
        <w:rPr>
          <w:rFonts w:ascii="Arial" w:hAnsi="Arial" w:cs="Arial"/>
          <w:b/>
          <w:bCs/>
        </w:rPr>
        <w:t>(Factual Accuracy)</w:t>
      </w:r>
    </w:p>
    <w:p w:rsidR="008C7EF9" w:rsidRDefault="008C7EF9" w:rsidP="00D70661">
      <w:pPr>
        <w:pStyle w:val="Header"/>
        <w:rPr>
          <w:rFonts w:ascii="Arial" w:hAnsi="Arial" w:cs="Arial"/>
        </w:rPr>
      </w:pPr>
    </w:p>
    <w:p w:rsidR="008C7EF9" w:rsidRDefault="008C7EF9" w:rsidP="00D70661">
      <w:pPr>
        <w:pStyle w:val="Header"/>
        <w:rPr>
          <w:rFonts w:ascii="Arial" w:hAnsi="Arial" w:cs="Arial"/>
        </w:rPr>
      </w:pPr>
      <w:r w:rsidRPr="009C4DC2">
        <w:rPr>
          <w:rFonts w:ascii="Arial" w:hAnsi="Arial" w:cs="Arial"/>
        </w:rPr>
        <w:t xml:space="preserve">Following our recent inspection of </w:t>
      </w:r>
      <w:r w:rsidRPr="006C6818">
        <w:rPr>
          <w:rFonts w:ascii="Arial" w:hAnsi="Arial" w:cs="Arial"/>
          <w:noProof/>
        </w:rPr>
        <w:t>Thorpe</w:t>
      </w:r>
      <w:r>
        <w:rPr>
          <w:rFonts w:ascii="Arial" w:hAnsi="Arial" w:cs="Arial"/>
          <w:noProof/>
        </w:rPr>
        <w:t xml:space="preserve"> </w:t>
      </w:r>
      <w:r w:rsidRPr="006C6818">
        <w:rPr>
          <w:rFonts w:ascii="Arial" w:hAnsi="Arial" w:cs="Arial"/>
          <w:noProof/>
        </w:rPr>
        <w:t>Hesley</w:t>
      </w:r>
      <w:r>
        <w:rPr>
          <w:rFonts w:ascii="Arial" w:hAnsi="Arial" w:cs="Arial"/>
          <w:noProof/>
        </w:rPr>
        <w:t xml:space="preserve"> </w:t>
      </w:r>
      <w:r w:rsidRPr="006C6818">
        <w:rPr>
          <w:rFonts w:ascii="Arial" w:hAnsi="Arial" w:cs="Arial"/>
          <w:noProof/>
        </w:rPr>
        <w:t>Practice</w:t>
      </w:r>
      <w:r w:rsidRPr="009C4DC2">
        <w:rPr>
          <w:rFonts w:ascii="Arial" w:hAnsi="Arial" w:cs="Arial"/>
        </w:rPr>
        <w:t xml:space="preserve"> we have </w:t>
      </w:r>
      <w:r>
        <w:rPr>
          <w:rFonts w:ascii="Arial" w:hAnsi="Arial" w:cs="Arial"/>
        </w:rPr>
        <w:t xml:space="preserve">drafted the inspection </w:t>
      </w:r>
      <w:r w:rsidRPr="009C4DC2">
        <w:rPr>
          <w:rFonts w:ascii="Arial" w:hAnsi="Arial" w:cs="Arial"/>
        </w:rPr>
        <w:t xml:space="preserve">report which is </w:t>
      </w:r>
      <w:r>
        <w:rPr>
          <w:rFonts w:ascii="Arial" w:hAnsi="Arial" w:cs="Arial"/>
        </w:rPr>
        <w:t>enclosed</w:t>
      </w:r>
      <w:r w:rsidRPr="009C4DC2">
        <w:rPr>
          <w:rFonts w:ascii="Arial" w:hAnsi="Arial" w:cs="Arial"/>
        </w:rPr>
        <w:t xml:space="preserve"> for your information.</w:t>
      </w:r>
    </w:p>
    <w:p w:rsidR="008C7EF9" w:rsidRPr="009C4DC2" w:rsidRDefault="008C7EF9" w:rsidP="00D70661">
      <w:pPr>
        <w:pStyle w:val="Header"/>
        <w:rPr>
          <w:rFonts w:ascii="Arial" w:hAnsi="Arial" w:cs="Arial"/>
        </w:rPr>
      </w:pPr>
    </w:p>
    <w:p w:rsidR="008C7EF9" w:rsidRPr="009C4DC2" w:rsidRDefault="008C7EF9" w:rsidP="00D70661">
      <w:pPr>
        <w:pStyle w:val="Header"/>
        <w:rPr>
          <w:rFonts w:ascii="Arial" w:hAnsi="Arial" w:cs="Arial"/>
        </w:rPr>
      </w:pPr>
      <w:r w:rsidRPr="009C4DC2">
        <w:rPr>
          <w:rFonts w:ascii="Arial" w:hAnsi="Arial" w:cs="Arial"/>
        </w:rPr>
        <w:t xml:space="preserve">If you have any comments </w:t>
      </w:r>
      <w:r>
        <w:rPr>
          <w:rFonts w:ascii="Arial" w:hAnsi="Arial" w:cs="Arial"/>
        </w:rPr>
        <w:t>about</w:t>
      </w:r>
      <w:r w:rsidRPr="009C4DC2">
        <w:rPr>
          <w:rFonts w:ascii="Arial" w:hAnsi="Arial" w:cs="Arial"/>
        </w:rPr>
        <w:t xml:space="preserve"> factual inaccuracies</w:t>
      </w:r>
      <w:r>
        <w:rPr>
          <w:rFonts w:ascii="Arial" w:hAnsi="Arial" w:cs="Arial"/>
        </w:rPr>
        <w:t xml:space="preserve"> or the completeness of the evidence</w:t>
      </w:r>
      <w:r w:rsidRPr="009C4DC2">
        <w:rPr>
          <w:rFonts w:ascii="Arial" w:hAnsi="Arial" w:cs="Arial"/>
        </w:rPr>
        <w:t xml:space="preserve"> in the report, please </w:t>
      </w:r>
      <w:r>
        <w:rPr>
          <w:rFonts w:ascii="Arial" w:hAnsi="Arial" w:cs="Arial"/>
        </w:rPr>
        <w:t xml:space="preserve">send them to us </w:t>
      </w:r>
      <w:r w:rsidRPr="009C4DC2">
        <w:rPr>
          <w:rFonts w:ascii="Arial" w:hAnsi="Arial" w:cs="Arial"/>
        </w:rPr>
        <w:t xml:space="preserve">by </w:t>
      </w:r>
      <w:r w:rsidRPr="006C6818">
        <w:rPr>
          <w:rFonts w:ascii="Arial" w:hAnsi="Arial" w:cs="Arial"/>
          <w:noProof/>
        </w:rPr>
        <w:t>22/01/2018</w:t>
      </w:r>
      <w:r w:rsidRPr="009C4DC2">
        <w:rPr>
          <w:rFonts w:ascii="Arial" w:hAnsi="Arial" w:cs="Arial"/>
        </w:rPr>
        <w:t xml:space="preserve">. </w:t>
      </w:r>
      <w:r>
        <w:rPr>
          <w:rFonts w:ascii="Arial" w:hAnsi="Arial" w:cs="Arial"/>
        </w:rPr>
        <w:t xml:space="preserve">Any factual accuracy comments that are accepted may result in a change to one or more ratings. </w:t>
      </w:r>
      <w:r w:rsidRPr="00FE5BF5">
        <w:rPr>
          <w:rFonts w:ascii="Arial" w:hAnsi="Arial" w:cs="Arial"/>
        </w:rPr>
        <w:t xml:space="preserve">You should record your comments </w:t>
      </w:r>
      <w:r>
        <w:rPr>
          <w:rFonts w:ascii="Arial" w:hAnsi="Arial" w:cs="Arial"/>
        </w:rPr>
        <w:t xml:space="preserve">using the categories set out </w:t>
      </w:r>
      <w:r w:rsidRPr="00FE5BF5">
        <w:rPr>
          <w:rFonts w:ascii="Arial" w:hAnsi="Arial" w:cs="Arial"/>
        </w:rPr>
        <w:t>in the factual accuracy comments form provided</w:t>
      </w:r>
      <w:r>
        <w:rPr>
          <w:rFonts w:ascii="Arial" w:hAnsi="Arial" w:cs="Arial"/>
        </w:rPr>
        <w:t>. P</w:t>
      </w:r>
      <w:r w:rsidRPr="00FE5BF5">
        <w:rPr>
          <w:rFonts w:ascii="Arial" w:hAnsi="Arial" w:cs="Arial"/>
        </w:rPr>
        <w:t>lease do not send in a pdf format.</w:t>
      </w:r>
    </w:p>
    <w:p w:rsidR="008C7EF9" w:rsidRDefault="008C7EF9" w:rsidP="00D70661">
      <w:pPr>
        <w:pStyle w:val="Header"/>
        <w:rPr>
          <w:rFonts w:ascii="Arial" w:hAnsi="Arial" w:cs="Arial"/>
        </w:rPr>
      </w:pPr>
    </w:p>
    <w:p w:rsidR="008C7EF9" w:rsidRDefault="008C7EF9" w:rsidP="003941FF">
      <w:pPr>
        <w:pStyle w:val="Header"/>
        <w:rPr>
          <w:rFonts w:ascii="Arial" w:hAnsi="Arial" w:cs="Arial"/>
        </w:rPr>
      </w:pPr>
      <w:r w:rsidRPr="00524814">
        <w:rPr>
          <w:rFonts w:ascii="Arial" w:hAnsi="Arial" w:cs="Arial"/>
        </w:rPr>
        <w:t>If you do not have any comments to make and are happy for the report to be published, we would be grateful if you could please advise us of this prior to the deadline for comments. We can then publish the inspection report on our website</w:t>
      </w:r>
      <w:r>
        <w:rPr>
          <w:rFonts w:ascii="Arial" w:hAnsi="Arial" w:cs="Arial"/>
        </w:rPr>
        <w:t>.</w:t>
      </w:r>
    </w:p>
    <w:p w:rsidR="008C7EF9" w:rsidRPr="009C4DC2" w:rsidRDefault="008C7EF9" w:rsidP="003941FF">
      <w:pPr>
        <w:pStyle w:val="Header"/>
        <w:rPr>
          <w:rFonts w:ascii="Arial" w:hAnsi="Arial" w:cs="Arial"/>
        </w:rPr>
      </w:pPr>
    </w:p>
    <w:p w:rsidR="008C7EF9" w:rsidRPr="001941FD" w:rsidRDefault="008C7EF9" w:rsidP="003941FF">
      <w:pPr>
        <w:rPr>
          <w:rFonts w:ascii="Arial" w:hAnsi="Arial" w:cs="Arial"/>
        </w:rPr>
      </w:pPr>
      <w:r w:rsidRPr="009C4DC2">
        <w:rPr>
          <w:rFonts w:ascii="Arial" w:hAnsi="Arial" w:cs="Arial"/>
        </w:rPr>
        <w:t xml:space="preserve">We would prefer you to send </w:t>
      </w:r>
      <w:r>
        <w:rPr>
          <w:rFonts w:ascii="Arial" w:hAnsi="Arial" w:cs="Arial"/>
        </w:rPr>
        <w:t xml:space="preserve">this information to us by email, to this address: </w:t>
      </w:r>
      <w:hyperlink r:id="rId13" w:history="1">
        <w:r w:rsidRPr="00DF2D19">
          <w:rPr>
            <w:rStyle w:val="Hyperlink"/>
            <w:rFonts w:ascii="Arial" w:hAnsi="Arial" w:cs="Arial"/>
          </w:rPr>
          <w:t>HSCA_Compliance@cqc.org.uk</w:t>
        </w:r>
      </w:hyperlink>
      <w:r w:rsidRPr="00665738">
        <w:rPr>
          <w:color w:val="0000FF"/>
        </w:rPr>
        <w:t>.</w:t>
      </w:r>
      <w:r>
        <w:rPr>
          <w:rFonts w:ascii="Arial" w:hAnsi="Arial" w:cs="Arial"/>
          <w:color w:val="0000FF"/>
        </w:rPr>
        <w:t xml:space="preserve"> </w:t>
      </w:r>
      <w:r w:rsidRPr="009C4DC2">
        <w:rPr>
          <w:rFonts w:ascii="Arial" w:hAnsi="Arial" w:cs="Arial"/>
        </w:rPr>
        <w:t xml:space="preserve">If you are unable to do so, please send it by post to the address </w:t>
      </w:r>
      <w:r>
        <w:rPr>
          <w:rFonts w:ascii="Arial" w:hAnsi="Arial" w:cs="Arial"/>
        </w:rPr>
        <w:t xml:space="preserve">shown </w:t>
      </w:r>
      <w:r w:rsidRPr="009C4DC2">
        <w:rPr>
          <w:rFonts w:ascii="Arial" w:hAnsi="Arial" w:cs="Arial"/>
        </w:rPr>
        <w:t>below.</w:t>
      </w:r>
    </w:p>
    <w:p w:rsidR="008C7EF9" w:rsidRPr="009C4DC2" w:rsidRDefault="008C7EF9" w:rsidP="00D70661">
      <w:pPr>
        <w:rPr>
          <w:rFonts w:ascii="Arial" w:hAnsi="Arial" w:cs="Arial"/>
        </w:rPr>
      </w:pPr>
    </w:p>
    <w:p w:rsidR="008C7EF9" w:rsidRPr="009C4DC2" w:rsidRDefault="008C7EF9" w:rsidP="00D70661">
      <w:pPr>
        <w:rPr>
          <w:rFonts w:ascii="Arial" w:hAnsi="Arial" w:cs="Arial"/>
        </w:rPr>
      </w:pPr>
      <w:r>
        <w:rPr>
          <w:rFonts w:ascii="Arial" w:hAnsi="Arial" w:cs="Arial"/>
        </w:rPr>
        <w:t>Please</w:t>
      </w:r>
      <w:r w:rsidRPr="009C4DC2">
        <w:rPr>
          <w:rFonts w:ascii="Arial" w:hAnsi="Arial" w:cs="Arial"/>
        </w:rPr>
        <w:t xml:space="preserve"> include </w:t>
      </w:r>
      <w:r>
        <w:rPr>
          <w:rFonts w:ascii="Arial" w:hAnsi="Arial" w:cs="Arial"/>
        </w:rPr>
        <w:t>your account number</w:t>
      </w:r>
      <w:r w:rsidRPr="009C4DC2">
        <w:rPr>
          <w:rFonts w:ascii="Arial" w:hAnsi="Arial" w:cs="Arial"/>
        </w:rPr>
        <w:t xml:space="preserve"> </w:t>
      </w:r>
      <w:r>
        <w:rPr>
          <w:rFonts w:ascii="Arial" w:hAnsi="Arial" w:cs="Arial"/>
        </w:rPr>
        <w:t>(</w:t>
      </w:r>
      <w:r w:rsidRPr="006C6818">
        <w:rPr>
          <w:rFonts w:ascii="Arial" w:hAnsi="Arial" w:cs="Arial"/>
          <w:noProof/>
        </w:rPr>
        <w:t>1-3898157101</w:t>
      </w:r>
      <w:r>
        <w:rPr>
          <w:rFonts w:ascii="Arial" w:hAnsi="Arial" w:cs="Arial"/>
        </w:rPr>
        <w:t>) and our reference number (</w:t>
      </w:r>
      <w:r w:rsidRPr="006C6818">
        <w:rPr>
          <w:rFonts w:ascii="Arial" w:hAnsi="Arial" w:cs="Arial"/>
          <w:noProof/>
        </w:rPr>
        <w:t>INS2-4173286461</w:t>
      </w:r>
      <w:r>
        <w:rPr>
          <w:rFonts w:ascii="Arial" w:hAnsi="Arial" w:cs="Arial"/>
        </w:rPr>
        <w:t>)</w:t>
      </w:r>
      <w:r w:rsidRPr="009C4DC2">
        <w:rPr>
          <w:rFonts w:ascii="Arial" w:hAnsi="Arial" w:cs="Arial"/>
        </w:rPr>
        <w:t xml:space="preserve"> in </w:t>
      </w:r>
      <w:r>
        <w:rPr>
          <w:rFonts w:ascii="Arial" w:hAnsi="Arial" w:cs="Arial"/>
        </w:rPr>
        <w:t>your</w:t>
      </w:r>
      <w:r w:rsidRPr="009C4DC2">
        <w:rPr>
          <w:rFonts w:ascii="Arial" w:hAnsi="Arial" w:cs="Arial"/>
        </w:rPr>
        <w:t xml:space="preserve"> letter or email </w:t>
      </w:r>
      <w:r>
        <w:rPr>
          <w:rFonts w:ascii="Arial" w:hAnsi="Arial" w:cs="Arial"/>
        </w:rPr>
        <w:t xml:space="preserve">as it </w:t>
      </w:r>
      <w:r w:rsidRPr="009A14B6">
        <w:rPr>
          <w:rFonts w:ascii="Arial" w:hAnsi="Arial" w:cs="Arial"/>
        </w:rPr>
        <w:t xml:space="preserve">may cause delay if you </w:t>
      </w:r>
      <w:r>
        <w:rPr>
          <w:rFonts w:ascii="Arial" w:hAnsi="Arial" w:cs="Arial"/>
        </w:rPr>
        <w:t>do not.</w:t>
      </w:r>
    </w:p>
    <w:p w:rsidR="008C7EF9" w:rsidRPr="009C4DC2" w:rsidRDefault="008C7EF9" w:rsidP="00D70661">
      <w:pPr>
        <w:pStyle w:val="Header"/>
        <w:rPr>
          <w:rFonts w:ascii="Arial" w:hAnsi="Arial" w:cs="Arial"/>
        </w:rPr>
      </w:pPr>
    </w:p>
    <w:p w:rsidR="008C7EF9" w:rsidRDefault="008C7EF9" w:rsidP="00D70661">
      <w:pPr>
        <w:pStyle w:val="Header"/>
        <w:rPr>
          <w:rFonts w:ascii="Arial" w:hAnsi="Arial" w:cs="Arial"/>
        </w:rPr>
      </w:pPr>
      <w:r w:rsidRPr="009C4DC2">
        <w:rPr>
          <w:rFonts w:ascii="Arial" w:hAnsi="Arial" w:cs="Arial"/>
        </w:rPr>
        <w:t xml:space="preserve">We will review your comments and amend the report if we consider it appropriate to do so. If we do not accept your comments we will explain why. </w:t>
      </w:r>
    </w:p>
    <w:p w:rsidR="008C7EF9" w:rsidRDefault="008C7EF9" w:rsidP="00D70661">
      <w:pPr>
        <w:pStyle w:val="Header"/>
        <w:rPr>
          <w:rFonts w:ascii="Arial" w:hAnsi="Arial" w:cs="Arial"/>
        </w:rPr>
      </w:pPr>
    </w:p>
    <w:p w:rsidR="008C7EF9" w:rsidRDefault="008C7EF9" w:rsidP="00D70661">
      <w:pPr>
        <w:pStyle w:val="Header"/>
        <w:rPr>
          <w:rFonts w:ascii="Arial" w:hAnsi="Arial" w:cs="Arial"/>
        </w:rPr>
      </w:pPr>
      <w:r w:rsidRPr="009C4DC2">
        <w:rPr>
          <w:rFonts w:ascii="Arial" w:hAnsi="Arial" w:cs="Arial"/>
        </w:rPr>
        <w:lastRenderedPageBreak/>
        <w:t xml:space="preserve">If we do not receive any comments from you by the date </w:t>
      </w:r>
      <w:r>
        <w:rPr>
          <w:rFonts w:ascii="Arial" w:hAnsi="Arial" w:cs="Arial"/>
        </w:rPr>
        <w:t>shown</w:t>
      </w:r>
      <w:r w:rsidRPr="009C4DC2">
        <w:rPr>
          <w:rFonts w:ascii="Arial" w:hAnsi="Arial" w:cs="Arial"/>
        </w:rPr>
        <w:t xml:space="preserve"> above, we will finalise the report and publish it on our website.</w:t>
      </w:r>
    </w:p>
    <w:p w:rsidR="008C7EF9" w:rsidRDefault="008C7EF9" w:rsidP="00D70661">
      <w:pPr>
        <w:pStyle w:val="Header"/>
        <w:rPr>
          <w:rFonts w:ascii="Arial" w:hAnsi="Arial" w:cs="Arial"/>
        </w:rPr>
      </w:pPr>
    </w:p>
    <w:p w:rsidR="008C7EF9" w:rsidRDefault="008C7EF9" w:rsidP="00D70661">
      <w:pPr>
        <w:pStyle w:val="Header"/>
        <w:rPr>
          <w:rFonts w:ascii="Arial" w:hAnsi="Arial" w:cs="Arial"/>
          <w:b/>
        </w:rPr>
      </w:pPr>
      <w:r w:rsidRPr="00E640D3">
        <w:rPr>
          <w:rFonts w:ascii="Arial" w:hAnsi="Arial" w:cs="Arial"/>
          <w:b/>
        </w:rPr>
        <w:t>Ratings used in Draft Inspection Report</w:t>
      </w:r>
    </w:p>
    <w:p w:rsidR="008C7EF9" w:rsidRDefault="008C7EF9" w:rsidP="00D70661">
      <w:pPr>
        <w:pStyle w:val="Header"/>
        <w:rPr>
          <w:rFonts w:ascii="Arial" w:hAnsi="Arial" w:cs="Arial"/>
        </w:rPr>
      </w:pPr>
    </w:p>
    <w:p w:rsidR="008C7EF9" w:rsidRDefault="008C7EF9" w:rsidP="008C76AA">
      <w:pPr>
        <w:pStyle w:val="Header"/>
        <w:rPr>
          <w:rFonts w:ascii="Arial" w:hAnsi="Arial" w:cs="Arial"/>
        </w:rPr>
      </w:pPr>
      <w:r>
        <w:rPr>
          <w:rFonts w:ascii="Arial" w:hAnsi="Arial" w:cs="Arial"/>
        </w:rPr>
        <w:t xml:space="preserve">Your draft inspection report has been produced using our new approach to regulating and inspecting.  For NHS GP practices, part of the new approach will be the publication of ratings for each location, at both key question and population group level.  Ratings are awarded on a four-point scale; ‘Outstanding’, ‘Good’; ‘Requires Improvement’, or ‘Inadequate’. </w:t>
      </w:r>
    </w:p>
    <w:p w:rsidR="008C7EF9" w:rsidRDefault="008C7EF9" w:rsidP="00D70661">
      <w:pPr>
        <w:pStyle w:val="Header"/>
        <w:rPr>
          <w:rFonts w:ascii="Arial" w:hAnsi="Arial" w:cs="Arial"/>
        </w:rPr>
      </w:pPr>
    </w:p>
    <w:p w:rsidR="008C7EF9" w:rsidRDefault="008C7EF9" w:rsidP="00D70661">
      <w:pPr>
        <w:pStyle w:val="Header"/>
        <w:rPr>
          <w:rFonts w:ascii="Arial" w:hAnsi="Arial" w:cs="Arial"/>
        </w:rPr>
      </w:pPr>
      <w:r>
        <w:rPr>
          <w:rFonts w:ascii="Arial" w:hAnsi="Arial" w:cs="Arial"/>
        </w:rPr>
        <w:t xml:space="preserve">The table below shows the ratings this location has been awarded:  </w:t>
      </w:r>
    </w:p>
    <w:p w:rsidR="008C7EF9" w:rsidRPr="0018419A" w:rsidRDefault="008C7EF9" w:rsidP="00D70661">
      <w:pPr>
        <w:pStyle w:val="Header"/>
        <w:tabs>
          <w:tab w:val="clear" w:pos="4153"/>
          <w:tab w:val="clear" w:pos="8306"/>
          <w:tab w:val="left" w:pos="2730"/>
        </w:tabs>
        <w:rPr>
          <w:rFonts w:ascii="Arial" w:hAnsi="Arial" w:cs="Arial"/>
          <w:i/>
        </w:rPr>
      </w:pPr>
    </w:p>
    <w:tbl>
      <w:tblPr>
        <w:tblW w:w="10488" w:type="dxa"/>
        <w:tblInd w:w="-459" w:type="dxa"/>
        <w:tblLook w:val="04A0" w:firstRow="1" w:lastRow="0" w:firstColumn="1" w:lastColumn="0" w:noHBand="0" w:noVBand="1"/>
      </w:tblPr>
      <w:tblGrid>
        <w:gridCol w:w="1854"/>
        <w:gridCol w:w="1472"/>
        <w:gridCol w:w="1197"/>
        <w:gridCol w:w="1125"/>
        <w:gridCol w:w="1485"/>
        <w:gridCol w:w="1472"/>
        <w:gridCol w:w="262"/>
        <w:gridCol w:w="1621"/>
      </w:tblGrid>
      <w:tr w:rsidR="008C7EF9" w:rsidRPr="000E6813" w:rsidTr="004E57AC">
        <w:trPr>
          <w:trHeight w:val="662"/>
        </w:trPr>
        <w:tc>
          <w:tcPr>
            <w:tcW w:w="1854" w:type="dxa"/>
            <w:vAlign w:val="center"/>
            <w:hideMark/>
          </w:tcPr>
          <w:p w:rsidR="008C7EF9" w:rsidRPr="000D4F72" w:rsidRDefault="008C7EF9" w:rsidP="00C20A06">
            <w:pPr>
              <w:rPr>
                <w:rFonts w:ascii="Arial" w:hAnsi="Arial" w:cs="Arial"/>
                <w:b/>
                <w:bCs/>
                <w:color w:val="FFFFFF"/>
                <w:sz w:val="20"/>
                <w:szCs w:val="20"/>
              </w:rPr>
            </w:pPr>
          </w:p>
        </w:tc>
        <w:tc>
          <w:tcPr>
            <w:tcW w:w="1472"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8C7EF9" w:rsidRPr="000D4F72" w:rsidRDefault="008C7EF9" w:rsidP="00C20A06">
            <w:pPr>
              <w:jc w:val="center"/>
              <w:rPr>
                <w:rFonts w:ascii="Arial" w:hAnsi="Arial" w:cs="Arial"/>
                <w:b/>
                <w:bCs/>
                <w:color w:val="FFFFFF"/>
                <w:sz w:val="20"/>
                <w:szCs w:val="20"/>
              </w:rPr>
            </w:pPr>
            <w:r w:rsidRPr="000D4F72">
              <w:rPr>
                <w:rFonts w:ascii="Arial" w:hAnsi="Arial" w:cs="Arial"/>
                <w:b/>
                <w:bCs/>
                <w:color w:val="FFFFFF"/>
                <w:sz w:val="20"/>
                <w:szCs w:val="20"/>
              </w:rPr>
              <w:t>Safe</w:t>
            </w:r>
          </w:p>
        </w:tc>
        <w:tc>
          <w:tcPr>
            <w:tcW w:w="1197" w:type="dxa"/>
            <w:tcBorders>
              <w:top w:val="single" w:sz="8" w:space="0" w:color="auto"/>
              <w:left w:val="nil"/>
              <w:bottom w:val="single" w:sz="8" w:space="0" w:color="auto"/>
              <w:right w:val="single" w:sz="8" w:space="0" w:color="auto"/>
            </w:tcBorders>
            <w:shd w:val="clear" w:color="auto" w:fill="002060"/>
            <w:vAlign w:val="center"/>
            <w:hideMark/>
          </w:tcPr>
          <w:p w:rsidR="008C7EF9" w:rsidRPr="000D4F72" w:rsidRDefault="008C7EF9" w:rsidP="00C20A06">
            <w:pPr>
              <w:jc w:val="center"/>
              <w:rPr>
                <w:rFonts w:ascii="Arial" w:hAnsi="Arial" w:cs="Arial"/>
                <w:b/>
                <w:bCs/>
                <w:color w:val="FFFFFF"/>
                <w:sz w:val="20"/>
                <w:szCs w:val="20"/>
              </w:rPr>
            </w:pPr>
            <w:r w:rsidRPr="000D4F72">
              <w:rPr>
                <w:rFonts w:ascii="Arial" w:hAnsi="Arial" w:cs="Arial"/>
                <w:b/>
                <w:bCs/>
                <w:color w:val="FFFFFF"/>
                <w:sz w:val="20"/>
                <w:szCs w:val="20"/>
              </w:rPr>
              <w:t>Effective</w:t>
            </w:r>
          </w:p>
        </w:tc>
        <w:tc>
          <w:tcPr>
            <w:tcW w:w="1125" w:type="dxa"/>
            <w:tcBorders>
              <w:top w:val="single" w:sz="8" w:space="0" w:color="auto"/>
              <w:left w:val="nil"/>
              <w:bottom w:val="single" w:sz="8" w:space="0" w:color="auto"/>
              <w:right w:val="single" w:sz="8" w:space="0" w:color="auto"/>
            </w:tcBorders>
            <w:shd w:val="clear" w:color="auto" w:fill="002060"/>
            <w:vAlign w:val="center"/>
            <w:hideMark/>
          </w:tcPr>
          <w:p w:rsidR="008C7EF9" w:rsidRPr="000D4F72" w:rsidRDefault="008C7EF9" w:rsidP="00C20A06">
            <w:pPr>
              <w:jc w:val="center"/>
              <w:rPr>
                <w:rFonts w:ascii="Arial" w:hAnsi="Arial" w:cs="Arial"/>
                <w:b/>
                <w:bCs/>
                <w:color w:val="FFFFFF"/>
                <w:sz w:val="20"/>
                <w:szCs w:val="20"/>
              </w:rPr>
            </w:pPr>
            <w:r w:rsidRPr="000D4F72">
              <w:rPr>
                <w:rFonts w:ascii="Arial" w:hAnsi="Arial" w:cs="Arial"/>
                <w:b/>
                <w:bCs/>
                <w:color w:val="FFFFFF"/>
                <w:sz w:val="20"/>
                <w:szCs w:val="20"/>
              </w:rPr>
              <w:t>Caring</w:t>
            </w:r>
          </w:p>
        </w:tc>
        <w:tc>
          <w:tcPr>
            <w:tcW w:w="1485" w:type="dxa"/>
            <w:tcBorders>
              <w:top w:val="single" w:sz="8" w:space="0" w:color="auto"/>
              <w:left w:val="nil"/>
              <w:bottom w:val="single" w:sz="8" w:space="0" w:color="auto"/>
              <w:right w:val="single" w:sz="8" w:space="0" w:color="auto"/>
            </w:tcBorders>
            <w:shd w:val="clear" w:color="auto" w:fill="002060"/>
            <w:vAlign w:val="center"/>
            <w:hideMark/>
          </w:tcPr>
          <w:p w:rsidR="008C7EF9" w:rsidRPr="000D4F72" w:rsidRDefault="008C7EF9" w:rsidP="00C20A06">
            <w:pPr>
              <w:jc w:val="center"/>
              <w:rPr>
                <w:rFonts w:ascii="Arial" w:hAnsi="Arial" w:cs="Arial"/>
                <w:b/>
                <w:bCs/>
                <w:color w:val="FFFFFF"/>
                <w:sz w:val="20"/>
                <w:szCs w:val="20"/>
              </w:rPr>
            </w:pPr>
            <w:r w:rsidRPr="000D4F72">
              <w:rPr>
                <w:rFonts w:ascii="Arial" w:hAnsi="Arial" w:cs="Arial"/>
                <w:b/>
                <w:bCs/>
                <w:color w:val="FFFFFF"/>
                <w:sz w:val="20"/>
                <w:szCs w:val="20"/>
              </w:rPr>
              <w:t>Responsive</w:t>
            </w:r>
          </w:p>
        </w:tc>
        <w:tc>
          <w:tcPr>
            <w:tcW w:w="1472" w:type="dxa"/>
            <w:tcBorders>
              <w:top w:val="single" w:sz="8" w:space="0" w:color="auto"/>
              <w:left w:val="nil"/>
              <w:bottom w:val="single" w:sz="8" w:space="0" w:color="auto"/>
              <w:right w:val="single" w:sz="8" w:space="0" w:color="auto"/>
            </w:tcBorders>
            <w:shd w:val="clear" w:color="auto" w:fill="002060"/>
            <w:vAlign w:val="center"/>
            <w:hideMark/>
          </w:tcPr>
          <w:p w:rsidR="008C7EF9" w:rsidRPr="000D4F72" w:rsidRDefault="008C7EF9" w:rsidP="00C20A06">
            <w:pPr>
              <w:jc w:val="center"/>
              <w:rPr>
                <w:rFonts w:ascii="Arial" w:hAnsi="Arial" w:cs="Arial"/>
                <w:b/>
                <w:bCs/>
                <w:color w:val="FFFFFF"/>
                <w:sz w:val="20"/>
                <w:szCs w:val="20"/>
              </w:rPr>
            </w:pPr>
            <w:r w:rsidRPr="000D4F72">
              <w:rPr>
                <w:rFonts w:ascii="Arial" w:hAnsi="Arial" w:cs="Arial"/>
                <w:b/>
                <w:bCs/>
                <w:color w:val="FFFFFF"/>
                <w:sz w:val="20"/>
                <w:szCs w:val="20"/>
              </w:rPr>
              <w:t>Well-led</w:t>
            </w:r>
          </w:p>
        </w:tc>
        <w:tc>
          <w:tcPr>
            <w:tcW w:w="262" w:type="dxa"/>
            <w:vAlign w:val="center"/>
            <w:hideMark/>
          </w:tcPr>
          <w:p w:rsidR="008C7EF9" w:rsidRPr="000D4F72" w:rsidRDefault="008C7EF9" w:rsidP="00C20A06">
            <w:pPr>
              <w:rPr>
                <w:rFonts w:ascii="Arial" w:hAnsi="Arial" w:cs="Arial"/>
                <w:b/>
                <w:bCs/>
                <w:color w:val="FFFFFF"/>
                <w:sz w:val="20"/>
                <w:szCs w:val="20"/>
              </w:rPr>
            </w:pPr>
          </w:p>
        </w:tc>
        <w:tc>
          <w:tcPr>
            <w:tcW w:w="1621" w:type="dxa"/>
            <w:tcBorders>
              <w:top w:val="single" w:sz="8" w:space="0" w:color="auto"/>
              <w:left w:val="single" w:sz="8" w:space="0" w:color="auto"/>
              <w:bottom w:val="nil"/>
              <w:right w:val="single" w:sz="8" w:space="0" w:color="auto"/>
            </w:tcBorders>
            <w:shd w:val="clear" w:color="auto" w:fill="002060"/>
            <w:vAlign w:val="center"/>
            <w:hideMark/>
          </w:tcPr>
          <w:p w:rsidR="008C7EF9" w:rsidRPr="000D4F72" w:rsidRDefault="008C7EF9" w:rsidP="00C20A06">
            <w:pPr>
              <w:jc w:val="center"/>
              <w:rPr>
                <w:rFonts w:ascii="Arial" w:hAnsi="Arial" w:cs="Arial"/>
                <w:b/>
                <w:bCs/>
                <w:color w:val="FFFFFF"/>
                <w:sz w:val="20"/>
                <w:szCs w:val="20"/>
              </w:rPr>
            </w:pPr>
            <w:r w:rsidRPr="000D4F72">
              <w:rPr>
                <w:rFonts w:ascii="Arial" w:hAnsi="Arial" w:cs="Arial"/>
                <w:b/>
                <w:bCs/>
                <w:color w:val="FFFFFF"/>
                <w:sz w:val="20"/>
                <w:szCs w:val="20"/>
              </w:rPr>
              <w:t>Overall population group</w:t>
            </w:r>
          </w:p>
        </w:tc>
      </w:tr>
      <w:tr w:rsidR="008C7EF9" w:rsidRPr="000E6813" w:rsidTr="004E57AC">
        <w:trPr>
          <w:trHeight w:val="953"/>
        </w:trPr>
        <w:tc>
          <w:tcPr>
            <w:tcW w:w="1854"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8C7EF9" w:rsidRPr="000D4F72" w:rsidRDefault="008C7EF9" w:rsidP="00C20A06">
            <w:pPr>
              <w:rPr>
                <w:rFonts w:ascii="Arial" w:hAnsi="Arial" w:cs="Arial"/>
                <w:b/>
                <w:bCs/>
                <w:color w:val="FFFFFF"/>
                <w:sz w:val="20"/>
                <w:szCs w:val="20"/>
              </w:rPr>
            </w:pPr>
            <w:r w:rsidRPr="000D4F72">
              <w:rPr>
                <w:rFonts w:ascii="Arial" w:hAnsi="Arial" w:cs="Arial"/>
                <w:b/>
                <w:bCs/>
                <w:color w:val="FFFFFF"/>
                <w:sz w:val="20"/>
                <w:szCs w:val="20"/>
              </w:rPr>
              <w:t>Older people</w:t>
            </w:r>
          </w:p>
        </w:tc>
        <w:tc>
          <w:tcPr>
            <w:tcW w:w="1472" w:type="dxa"/>
            <w:tcBorders>
              <w:top w:val="nil"/>
              <w:left w:val="nil"/>
              <w:bottom w:val="single" w:sz="4" w:space="0" w:color="auto"/>
              <w:right w:val="single" w:sz="4" w:space="0" w:color="auto"/>
            </w:tcBorders>
            <w:vAlign w:val="center"/>
            <w:hideMark/>
          </w:tcPr>
          <w:p w:rsidR="008C7EF9" w:rsidRPr="00D63EBE" w:rsidRDefault="008C7EF9" w:rsidP="00C20A06">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1197" w:type="dxa"/>
            <w:tcBorders>
              <w:top w:val="nil"/>
              <w:left w:val="nil"/>
              <w:bottom w:val="single" w:sz="4" w:space="0" w:color="auto"/>
              <w:right w:val="single" w:sz="4" w:space="0" w:color="auto"/>
            </w:tcBorders>
            <w:vAlign w:val="center"/>
            <w:hideMark/>
          </w:tcPr>
          <w:p w:rsidR="008C7EF9" w:rsidRPr="00D63EBE" w:rsidRDefault="008C7EF9" w:rsidP="00C20A06">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125" w:type="dxa"/>
            <w:tcBorders>
              <w:top w:val="nil"/>
              <w:left w:val="nil"/>
              <w:bottom w:val="single" w:sz="4" w:space="0" w:color="auto"/>
              <w:right w:val="single" w:sz="4" w:space="0" w:color="auto"/>
            </w:tcBorders>
            <w:vAlign w:val="center"/>
            <w:hideMark/>
          </w:tcPr>
          <w:p w:rsidR="008C7EF9" w:rsidRPr="00D63EBE" w:rsidRDefault="008C7EF9" w:rsidP="00C20A06">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85" w:type="dxa"/>
            <w:tcBorders>
              <w:top w:val="nil"/>
              <w:left w:val="nil"/>
              <w:bottom w:val="single" w:sz="4" w:space="0" w:color="auto"/>
              <w:right w:val="single" w:sz="4" w:space="0" w:color="auto"/>
            </w:tcBorders>
            <w:vAlign w:val="center"/>
            <w:hideMark/>
          </w:tcPr>
          <w:p w:rsidR="008C7EF9" w:rsidRPr="00D63EBE" w:rsidRDefault="008C7EF9" w:rsidP="00C20A06">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72" w:type="dxa"/>
            <w:tcBorders>
              <w:top w:val="nil"/>
              <w:left w:val="nil"/>
              <w:bottom w:val="single" w:sz="4" w:space="0" w:color="auto"/>
              <w:right w:val="single" w:sz="8" w:space="0" w:color="auto"/>
            </w:tcBorders>
            <w:vAlign w:val="center"/>
            <w:hideMark/>
          </w:tcPr>
          <w:p w:rsidR="008C7EF9" w:rsidRPr="00D63EBE" w:rsidRDefault="008C7EF9" w:rsidP="00C20A06">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262" w:type="dxa"/>
            <w:vAlign w:val="center"/>
            <w:hideMark/>
          </w:tcPr>
          <w:p w:rsidR="008C7EF9" w:rsidRPr="00D63EBE" w:rsidRDefault="008C7EF9" w:rsidP="00C20A06">
            <w:pPr>
              <w:rPr>
                <w:rFonts w:ascii="Arial" w:hAnsi="Arial" w:cs="Arial"/>
                <w:b/>
                <w:bCs/>
                <w:color w:val="000000" w:themeColor="text1"/>
                <w:sz w:val="20"/>
                <w:szCs w:val="20"/>
              </w:rPr>
            </w:pPr>
          </w:p>
        </w:tc>
        <w:tc>
          <w:tcPr>
            <w:tcW w:w="1621" w:type="dxa"/>
            <w:tcBorders>
              <w:top w:val="single" w:sz="8" w:space="0" w:color="auto"/>
              <w:left w:val="single" w:sz="8" w:space="0" w:color="auto"/>
              <w:bottom w:val="single" w:sz="4" w:space="0" w:color="auto"/>
              <w:right w:val="single" w:sz="8" w:space="0" w:color="auto"/>
            </w:tcBorders>
            <w:vAlign w:val="center"/>
            <w:hideMark/>
          </w:tcPr>
          <w:p w:rsidR="008C7EF9" w:rsidRPr="00D63EBE" w:rsidRDefault="008C7EF9" w:rsidP="00C20A06">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r>
      <w:tr w:rsidR="008C7EF9" w:rsidRPr="000E6813" w:rsidTr="004E57AC">
        <w:trPr>
          <w:trHeight w:val="953"/>
        </w:trPr>
        <w:tc>
          <w:tcPr>
            <w:tcW w:w="1854" w:type="dxa"/>
            <w:tcBorders>
              <w:top w:val="nil"/>
              <w:left w:val="single" w:sz="8" w:space="0" w:color="auto"/>
              <w:bottom w:val="single" w:sz="8" w:space="0" w:color="auto"/>
              <w:right w:val="single" w:sz="8" w:space="0" w:color="auto"/>
            </w:tcBorders>
            <w:shd w:val="clear" w:color="auto" w:fill="002060"/>
            <w:vAlign w:val="center"/>
            <w:hideMark/>
          </w:tcPr>
          <w:p w:rsidR="008C7EF9" w:rsidRPr="000D4F72" w:rsidRDefault="008C7EF9" w:rsidP="00C20A06">
            <w:pPr>
              <w:rPr>
                <w:rFonts w:ascii="Arial" w:hAnsi="Arial" w:cs="Arial"/>
                <w:b/>
                <w:bCs/>
                <w:color w:val="FFFFFF"/>
                <w:sz w:val="20"/>
                <w:szCs w:val="20"/>
              </w:rPr>
            </w:pPr>
            <w:r w:rsidRPr="000D4F72">
              <w:rPr>
                <w:rFonts w:ascii="Arial" w:hAnsi="Arial" w:cs="Arial"/>
                <w:b/>
                <w:bCs/>
                <w:color w:val="FFFFFF"/>
                <w:sz w:val="20"/>
                <w:szCs w:val="20"/>
              </w:rPr>
              <w:t>People with long term conditions</w:t>
            </w:r>
          </w:p>
        </w:tc>
        <w:tc>
          <w:tcPr>
            <w:tcW w:w="1472"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1197"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125"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85"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72" w:type="dxa"/>
            <w:tcBorders>
              <w:top w:val="nil"/>
              <w:left w:val="nil"/>
              <w:bottom w:val="single" w:sz="4" w:space="0" w:color="auto"/>
              <w:right w:val="single" w:sz="8"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262" w:type="dxa"/>
            <w:vAlign w:val="center"/>
            <w:hideMark/>
          </w:tcPr>
          <w:p w:rsidR="008C7EF9" w:rsidRPr="00D63EBE" w:rsidRDefault="008C7EF9" w:rsidP="00704755">
            <w:pPr>
              <w:rPr>
                <w:rFonts w:ascii="Arial" w:hAnsi="Arial" w:cs="Arial"/>
                <w:b/>
                <w:bCs/>
                <w:color w:val="000000" w:themeColor="text1"/>
                <w:sz w:val="20"/>
                <w:szCs w:val="20"/>
              </w:rPr>
            </w:pPr>
          </w:p>
        </w:tc>
        <w:tc>
          <w:tcPr>
            <w:tcW w:w="1621" w:type="dxa"/>
            <w:tcBorders>
              <w:top w:val="nil"/>
              <w:left w:val="single" w:sz="8" w:space="0" w:color="auto"/>
              <w:bottom w:val="single" w:sz="4" w:space="0" w:color="auto"/>
              <w:right w:val="single" w:sz="8"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r>
      <w:tr w:rsidR="008C7EF9" w:rsidRPr="000E6813" w:rsidTr="004E57AC">
        <w:trPr>
          <w:trHeight w:val="953"/>
        </w:trPr>
        <w:tc>
          <w:tcPr>
            <w:tcW w:w="1854" w:type="dxa"/>
            <w:tcBorders>
              <w:top w:val="nil"/>
              <w:left w:val="single" w:sz="8" w:space="0" w:color="auto"/>
              <w:bottom w:val="single" w:sz="8" w:space="0" w:color="auto"/>
              <w:right w:val="single" w:sz="8" w:space="0" w:color="auto"/>
            </w:tcBorders>
            <w:shd w:val="clear" w:color="auto" w:fill="002060"/>
            <w:vAlign w:val="center"/>
            <w:hideMark/>
          </w:tcPr>
          <w:p w:rsidR="008C7EF9" w:rsidRPr="000D4F72" w:rsidRDefault="008C7EF9" w:rsidP="00C20A06">
            <w:pPr>
              <w:rPr>
                <w:rFonts w:ascii="Arial" w:hAnsi="Arial" w:cs="Arial"/>
                <w:b/>
                <w:bCs/>
                <w:color w:val="FFFFFF"/>
                <w:sz w:val="20"/>
                <w:szCs w:val="20"/>
              </w:rPr>
            </w:pPr>
            <w:r w:rsidRPr="000D4F72">
              <w:rPr>
                <w:rFonts w:ascii="Arial" w:hAnsi="Arial" w:cs="Arial"/>
                <w:b/>
                <w:bCs/>
                <w:color w:val="FFFFFF"/>
                <w:sz w:val="20"/>
                <w:szCs w:val="20"/>
              </w:rPr>
              <w:t>Families, children and young people</w:t>
            </w:r>
          </w:p>
        </w:tc>
        <w:tc>
          <w:tcPr>
            <w:tcW w:w="1472"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1197"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125"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85"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72" w:type="dxa"/>
            <w:tcBorders>
              <w:top w:val="nil"/>
              <w:left w:val="nil"/>
              <w:bottom w:val="single" w:sz="4" w:space="0" w:color="auto"/>
              <w:right w:val="single" w:sz="8"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262" w:type="dxa"/>
            <w:vAlign w:val="center"/>
            <w:hideMark/>
          </w:tcPr>
          <w:p w:rsidR="008C7EF9" w:rsidRPr="00D63EBE" w:rsidRDefault="008C7EF9" w:rsidP="00704755">
            <w:pPr>
              <w:rPr>
                <w:rFonts w:ascii="Arial" w:hAnsi="Arial" w:cs="Arial"/>
                <w:b/>
                <w:bCs/>
                <w:color w:val="000000" w:themeColor="text1"/>
                <w:sz w:val="20"/>
                <w:szCs w:val="20"/>
              </w:rPr>
            </w:pPr>
          </w:p>
        </w:tc>
        <w:tc>
          <w:tcPr>
            <w:tcW w:w="1621" w:type="dxa"/>
            <w:tcBorders>
              <w:top w:val="nil"/>
              <w:left w:val="single" w:sz="8" w:space="0" w:color="auto"/>
              <w:bottom w:val="single" w:sz="4" w:space="0" w:color="auto"/>
              <w:right w:val="single" w:sz="8"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r>
      <w:tr w:rsidR="008C7EF9" w:rsidRPr="000E6813" w:rsidTr="004E57AC">
        <w:trPr>
          <w:trHeight w:val="953"/>
        </w:trPr>
        <w:tc>
          <w:tcPr>
            <w:tcW w:w="1854" w:type="dxa"/>
            <w:tcBorders>
              <w:top w:val="nil"/>
              <w:left w:val="single" w:sz="8" w:space="0" w:color="auto"/>
              <w:bottom w:val="single" w:sz="8" w:space="0" w:color="auto"/>
              <w:right w:val="single" w:sz="8" w:space="0" w:color="auto"/>
            </w:tcBorders>
            <w:shd w:val="clear" w:color="auto" w:fill="002060"/>
            <w:vAlign w:val="center"/>
            <w:hideMark/>
          </w:tcPr>
          <w:p w:rsidR="008C7EF9" w:rsidRPr="000D4F72" w:rsidRDefault="008C7EF9" w:rsidP="00C20A06">
            <w:pPr>
              <w:rPr>
                <w:rFonts w:ascii="Arial" w:hAnsi="Arial" w:cs="Arial"/>
                <w:b/>
                <w:bCs/>
                <w:color w:val="FFFFFF"/>
                <w:sz w:val="20"/>
                <w:szCs w:val="20"/>
              </w:rPr>
            </w:pPr>
            <w:r w:rsidRPr="000D4F72">
              <w:rPr>
                <w:rFonts w:ascii="Arial" w:hAnsi="Arial" w:cs="Arial"/>
                <w:b/>
                <w:bCs/>
                <w:color w:val="FFFFFF"/>
                <w:sz w:val="20"/>
                <w:szCs w:val="20"/>
              </w:rPr>
              <w:t>Working age people and the recently retired</w:t>
            </w:r>
          </w:p>
        </w:tc>
        <w:tc>
          <w:tcPr>
            <w:tcW w:w="1472"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1197"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125"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85"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72" w:type="dxa"/>
            <w:tcBorders>
              <w:top w:val="nil"/>
              <w:left w:val="nil"/>
              <w:bottom w:val="single" w:sz="4" w:space="0" w:color="auto"/>
              <w:right w:val="single" w:sz="8"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262" w:type="dxa"/>
            <w:vAlign w:val="center"/>
            <w:hideMark/>
          </w:tcPr>
          <w:p w:rsidR="008C7EF9" w:rsidRPr="00D63EBE" w:rsidRDefault="008C7EF9" w:rsidP="00704755">
            <w:pPr>
              <w:rPr>
                <w:rFonts w:ascii="Arial" w:hAnsi="Arial" w:cs="Arial"/>
                <w:b/>
                <w:bCs/>
                <w:color w:val="000000" w:themeColor="text1"/>
                <w:sz w:val="20"/>
                <w:szCs w:val="20"/>
              </w:rPr>
            </w:pPr>
          </w:p>
        </w:tc>
        <w:tc>
          <w:tcPr>
            <w:tcW w:w="1621" w:type="dxa"/>
            <w:tcBorders>
              <w:top w:val="nil"/>
              <w:left w:val="single" w:sz="8" w:space="0" w:color="auto"/>
              <w:bottom w:val="single" w:sz="4" w:space="0" w:color="auto"/>
              <w:right w:val="single" w:sz="8"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r>
      <w:tr w:rsidR="008C7EF9" w:rsidRPr="000E6813" w:rsidTr="004E57AC">
        <w:trPr>
          <w:trHeight w:val="953"/>
        </w:trPr>
        <w:tc>
          <w:tcPr>
            <w:tcW w:w="1854" w:type="dxa"/>
            <w:tcBorders>
              <w:top w:val="nil"/>
              <w:left w:val="single" w:sz="8" w:space="0" w:color="auto"/>
              <w:bottom w:val="single" w:sz="8" w:space="0" w:color="auto"/>
              <w:right w:val="single" w:sz="8" w:space="0" w:color="auto"/>
            </w:tcBorders>
            <w:shd w:val="clear" w:color="auto" w:fill="002060"/>
            <w:vAlign w:val="center"/>
            <w:hideMark/>
          </w:tcPr>
          <w:p w:rsidR="008C7EF9" w:rsidRPr="000D4F72" w:rsidRDefault="008C7EF9" w:rsidP="00C20A06">
            <w:pPr>
              <w:rPr>
                <w:rFonts w:ascii="Arial" w:hAnsi="Arial" w:cs="Arial"/>
                <w:b/>
                <w:bCs/>
                <w:color w:val="FFFFFF"/>
                <w:sz w:val="20"/>
                <w:szCs w:val="20"/>
              </w:rPr>
            </w:pPr>
            <w:r w:rsidRPr="000D4F72">
              <w:rPr>
                <w:rFonts w:ascii="Arial" w:hAnsi="Arial" w:cs="Arial"/>
                <w:b/>
                <w:bCs/>
                <w:color w:val="FFFFFF"/>
                <w:sz w:val="20"/>
                <w:szCs w:val="20"/>
              </w:rPr>
              <w:t>People in vulnerable circumstances</w:t>
            </w:r>
          </w:p>
        </w:tc>
        <w:tc>
          <w:tcPr>
            <w:tcW w:w="1472"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1197"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125"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85" w:type="dxa"/>
            <w:tcBorders>
              <w:top w:val="nil"/>
              <w:left w:val="nil"/>
              <w:bottom w:val="single" w:sz="4"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72" w:type="dxa"/>
            <w:tcBorders>
              <w:top w:val="nil"/>
              <w:left w:val="nil"/>
              <w:bottom w:val="single" w:sz="4" w:space="0" w:color="auto"/>
              <w:right w:val="single" w:sz="8"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262" w:type="dxa"/>
            <w:vAlign w:val="center"/>
            <w:hideMark/>
          </w:tcPr>
          <w:p w:rsidR="008C7EF9" w:rsidRPr="00D63EBE" w:rsidRDefault="008C7EF9" w:rsidP="00704755">
            <w:pPr>
              <w:rPr>
                <w:rFonts w:ascii="Arial" w:hAnsi="Arial" w:cs="Arial"/>
                <w:b/>
                <w:bCs/>
                <w:color w:val="000000" w:themeColor="text1"/>
                <w:sz w:val="20"/>
                <w:szCs w:val="20"/>
              </w:rPr>
            </w:pPr>
          </w:p>
        </w:tc>
        <w:tc>
          <w:tcPr>
            <w:tcW w:w="1621" w:type="dxa"/>
            <w:tcBorders>
              <w:top w:val="nil"/>
              <w:left w:val="single" w:sz="8" w:space="0" w:color="auto"/>
              <w:bottom w:val="single" w:sz="4" w:space="0" w:color="auto"/>
              <w:right w:val="single" w:sz="8"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r>
      <w:tr w:rsidR="008C7EF9" w:rsidRPr="000E6813" w:rsidTr="004E57AC">
        <w:trPr>
          <w:trHeight w:val="953"/>
        </w:trPr>
        <w:tc>
          <w:tcPr>
            <w:tcW w:w="1854" w:type="dxa"/>
            <w:tcBorders>
              <w:top w:val="nil"/>
              <w:left w:val="single" w:sz="8" w:space="0" w:color="auto"/>
              <w:bottom w:val="single" w:sz="8" w:space="0" w:color="auto"/>
              <w:right w:val="single" w:sz="8" w:space="0" w:color="auto"/>
            </w:tcBorders>
            <w:shd w:val="clear" w:color="auto" w:fill="002060"/>
            <w:vAlign w:val="center"/>
            <w:hideMark/>
          </w:tcPr>
          <w:p w:rsidR="008C7EF9" w:rsidRPr="000D4F72" w:rsidRDefault="008C7EF9" w:rsidP="00C20A06">
            <w:pPr>
              <w:rPr>
                <w:rFonts w:ascii="Arial" w:hAnsi="Arial" w:cs="Arial"/>
                <w:b/>
                <w:bCs/>
                <w:color w:val="FFFFFF"/>
                <w:sz w:val="20"/>
                <w:szCs w:val="20"/>
              </w:rPr>
            </w:pPr>
            <w:r w:rsidRPr="000D4F72">
              <w:rPr>
                <w:rFonts w:ascii="Arial" w:hAnsi="Arial" w:cs="Arial"/>
                <w:b/>
                <w:bCs/>
                <w:color w:val="FFFFFF"/>
                <w:sz w:val="20"/>
                <w:szCs w:val="20"/>
              </w:rPr>
              <w:t>People experiencing poor mental health</w:t>
            </w:r>
          </w:p>
        </w:tc>
        <w:tc>
          <w:tcPr>
            <w:tcW w:w="1472" w:type="dxa"/>
            <w:tcBorders>
              <w:top w:val="nil"/>
              <w:left w:val="nil"/>
              <w:bottom w:val="single" w:sz="8"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1197" w:type="dxa"/>
            <w:tcBorders>
              <w:top w:val="nil"/>
              <w:left w:val="nil"/>
              <w:bottom w:val="single" w:sz="8"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125" w:type="dxa"/>
            <w:tcBorders>
              <w:top w:val="nil"/>
              <w:left w:val="nil"/>
              <w:bottom w:val="single" w:sz="8"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85" w:type="dxa"/>
            <w:tcBorders>
              <w:top w:val="nil"/>
              <w:left w:val="nil"/>
              <w:bottom w:val="single" w:sz="8"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72" w:type="dxa"/>
            <w:tcBorders>
              <w:top w:val="nil"/>
              <w:left w:val="nil"/>
              <w:bottom w:val="single" w:sz="8" w:space="0" w:color="auto"/>
              <w:right w:val="single" w:sz="8"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262" w:type="dxa"/>
            <w:vAlign w:val="center"/>
            <w:hideMark/>
          </w:tcPr>
          <w:p w:rsidR="008C7EF9" w:rsidRPr="00D63EBE" w:rsidRDefault="008C7EF9" w:rsidP="00704755">
            <w:pPr>
              <w:rPr>
                <w:rFonts w:ascii="Arial" w:hAnsi="Arial" w:cs="Arial"/>
                <w:b/>
                <w:bCs/>
                <w:color w:val="000000" w:themeColor="text1"/>
                <w:sz w:val="20"/>
                <w:szCs w:val="20"/>
              </w:rPr>
            </w:pPr>
          </w:p>
        </w:tc>
        <w:tc>
          <w:tcPr>
            <w:tcW w:w="1621" w:type="dxa"/>
            <w:tcBorders>
              <w:top w:val="nil"/>
              <w:left w:val="single" w:sz="8" w:space="0" w:color="auto"/>
              <w:bottom w:val="single" w:sz="8" w:space="0" w:color="auto"/>
              <w:right w:val="single" w:sz="8"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r>
      <w:tr w:rsidR="008C7EF9" w:rsidRPr="000E6813" w:rsidTr="004E57AC">
        <w:trPr>
          <w:trHeight w:val="97"/>
        </w:trPr>
        <w:tc>
          <w:tcPr>
            <w:tcW w:w="1854" w:type="dxa"/>
            <w:vAlign w:val="center"/>
            <w:hideMark/>
          </w:tcPr>
          <w:p w:rsidR="008C7EF9" w:rsidRPr="000D4F72" w:rsidRDefault="008C7EF9" w:rsidP="00C20A06">
            <w:pPr>
              <w:rPr>
                <w:rFonts w:ascii="Arial" w:hAnsi="Arial" w:cs="Arial"/>
                <w:b/>
                <w:bCs/>
                <w:color w:val="FFFFFF"/>
                <w:sz w:val="20"/>
                <w:szCs w:val="20"/>
              </w:rPr>
            </w:pPr>
          </w:p>
        </w:tc>
        <w:tc>
          <w:tcPr>
            <w:tcW w:w="1472" w:type="dxa"/>
            <w:vAlign w:val="center"/>
          </w:tcPr>
          <w:p w:rsidR="008C7EF9" w:rsidRPr="00D63EBE" w:rsidRDefault="008C7EF9" w:rsidP="00704755">
            <w:pPr>
              <w:rPr>
                <w:rFonts w:ascii="Arial" w:hAnsi="Arial" w:cs="Arial"/>
                <w:b/>
                <w:bCs/>
                <w:color w:val="000000" w:themeColor="text1"/>
                <w:sz w:val="20"/>
                <w:szCs w:val="20"/>
              </w:rPr>
            </w:pPr>
          </w:p>
        </w:tc>
        <w:tc>
          <w:tcPr>
            <w:tcW w:w="1197" w:type="dxa"/>
            <w:vAlign w:val="center"/>
          </w:tcPr>
          <w:p w:rsidR="008C7EF9" w:rsidRPr="00D63EBE" w:rsidRDefault="008C7EF9" w:rsidP="00704755">
            <w:pPr>
              <w:rPr>
                <w:rFonts w:ascii="Arial" w:hAnsi="Arial" w:cs="Arial"/>
                <w:b/>
                <w:bCs/>
                <w:color w:val="000000" w:themeColor="text1"/>
                <w:sz w:val="20"/>
                <w:szCs w:val="20"/>
              </w:rPr>
            </w:pPr>
          </w:p>
        </w:tc>
        <w:tc>
          <w:tcPr>
            <w:tcW w:w="1125" w:type="dxa"/>
            <w:vAlign w:val="center"/>
          </w:tcPr>
          <w:p w:rsidR="008C7EF9" w:rsidRPr="00D63EBE" w:rsidRDefault="008C7EF9" w:rsidP="00704755">
            <w:pPr>
              <w:rPr>
                <w:rFonts w:ascii="Arial" w:hAnsi="Arial" w:cs="Arial"/>
                <w:b/>
                <w:bCs/>
                <w:color w:val="000000" w:themeColor="text1"/>
                <w:sz w:val="20"/>
                <w:szCs w:val="20"/>
              </w:rPr>
            </w:pPr>
          </w:p>
        </w:tc>
        <w:tc>
          <w:tcPr>
            <w:tcW w:w="1485" w:type="dxa"/>
            <w:vAlign w:val="center"/>
          </w:tcPr>
          <w:p w:rsidR="008C7EF9" w:rsidRPr="00D63EBE" w:rsidRDefault="008C7EF9" w:rsidP="00704755">
            <w:pPr>
              <w:rPr>
                <w:rFonts w:ascii="Arial" w:hAnsi="Arial" w:cs="Arial"/>
                <w:b/>
                <w:bCs/>
                <w:color w:val="000000" w:themeColor="text1"/>
                <w:sz w:val="20"/>
                <w:szCs w:val="20"/>
              </w:rPr>
            </w:pPr>
          </w:p>
        </w:tc>
        <w:tc>
          <w:tcPr>
            <w:tcW w:w="1472" w:type="dxa"/>
            <w:vAlign w:val="center"/>
          </w:tcPr>
          <w:p w:rsidR="008C7EF9" w:rsidRPr="00D63EBE" w:rsidRDefault="008C7EF9" w:rsidP="00704755">
            <w:pPr>
              <w:rPr>
                <w:rFonts w:ascii="Arial" w:hAnsi="Arial" w:cs="Arial"/>
                <w:b/>
                <w:bCs/>
                <w:color w:val="000000" w:themeColor="text1"/>
                <w:sz w:val="20"/>
                <w:szCs w:val="20"/>
              </w:rPr>
            </w:pPr>
          </w:p>
        </w:tc>
        <w:tc>
          <w:tcPr>
            <w:tcW w:w="262" w:type="dxa"/>
            <w:vAlign w:val="center"/>
          </w:tcPr>
          <w:p w:rsidR="008C7EF9" w:rsidRPr="00D63EBE" w:rsidRDefault="008C7EF9" w:rsidP="00704755">
            <w:pPr>
              <w:rPr>
                <w:rFonts w:ascii="Arial" w:hAnsi="Arial" w:cs="Arial"/>
                <w:b/>
                <w:bCs/>
                <w:color w:val="000000" w:themeColor="text1"/>
                <w:sz w:val="20"/>
                <w:szCs w:val="20"/>
              </w:rPr>
            </w:pPr>
          </w:p>
        </w:tc>
        <w:tc>
          <w:tcPr>
            <w:tcW w:w="1621" w:type="dxa"/>
            <w:vAlign w:val="center"/>
          </w:tcPr>
          <w:p w:rsidR="008C7EF9" w:rsidRPr="00D63EBE" w:rsidRDefault="008C7EF9" w:rsidP="00704755">
            <w:pPr>
              <w:rPr>
                <w:rFonts w:ascii="Arial" w:hAnsi="Arial" w:cs="Arial"/>
                <w:b/>
                <w:bCs/>
                <w:color w:val="000000" w:themeColor="text1"/>
                <w:sz w:val="20"/>
                <w:szCs w:val="20"/>
              </w:rPr>
            </w:pPr>
          </w:p>
        </w:tc>
      </w:tr>
      <w:tr w:rsidR="008C7EF9" w:rsidRPr="000E6813" w:rsidTr="004E57AC">
        <w:trPr>
          <w:trHeight w:val="695"/>
        </w:trPr>
        <w:tc>
          <w:tcPr>
            <w:tcW w:w="1854"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8C7EF9" w:rsidRPr="000D4F72" w:rsidRDefault="008C7EF9" w:rsidP="00C20A06">
            <w:pPr>
              <w:rPr>
                <w:rFonts w:ascii="Arial" w:hAnsi="Arial" w:cs="Arial"/>
                <w:b/>
                <w:bCs/>
                <w:color w:val="FFFFFF"/>
                <w:sz w:val="20"/>
                <w:szCs w:val="20"/>
              </w:rPr>
            </w:pPr>
            <w:r w:rsidRPr="000D4F72">
              <w:rPr>
                <w:rFonts w:ascii="Arial" w:hAnsi="Arial" w:cs="Arial"/>
                <w:b/>
                <w:bCs/>
                <w:color w:val="FFFFFF"/>
                <w:sz w:val="20"/>
                <w:szCs w:val="20"/>
              </w:rPr>
              <w:t>Overall Key Question</w:t>
            </w:r>
          </w:p>
        </w:tc>
        <w:tc>
          <w:tcPr>
            <w:tcW w:w="1472" w:type="dxa"/>
            <w:tcBorders>
              <w:top w:val="single" w:sz="8" w:space="0" w:color="auto"/>
              <w:left w:val="nil"/>
              <w:bottom w:val="single" w:sz="8"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1197" w:type="dxa"/>
            <w:tcBorders>
              <w:top w:val="single" w:sz="8" w:space="0" w:color="auto"/>
              <w:left w:val="nil"/>
              <w:bottom w:val="single" w:sz="8"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125" w:type="dxa"/>
            <w:tcBorders>
              <w:top w:val="single" w:sz="8" w:space="0" w:color="auto"/>
              <w:left w:val="nil"/>
              <w:bottom w:val="single" w:sz="8"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85" w:type="dxa"/>
            <w:tcBorders>
              <w:top w:val="single" w:sz="8" w:space="0" w:color="auto"/>
              <w:left w:val="nil"/>
              <w:bottom w:val="single" w:sz="8" w:space="0" w:color="auto"/>
              <w:right w:val="single" w:sz="4"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Good</w:t>
            </w:r>
          </w:p>
        </w:tc>
        <w:tc>
          <w:tcPr>
            <w:tcW w:w="1472" w:type="dxa"/>
            <w:tcBorders>
              <w:top w:val="single" w:sz="8" w:space="0" w:color="auto"/>
              <w:left w:val="nil"/>
              <w:bottom w:val="single" w:sz="8" w:space="0" w:color="auto"/>
              <w:right w:val="single" w:sz="8" w:space="0" w:color="auto"/>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262" w:type="dxa"/>
            <w:vAlign w:val="center"/>
            <w:hideMark/>
          </w:tcPr>
          <w:p w:rsidR="008C7EF9" w:rsidRPr="00D63EBE" w:rsidRDefault="008C7EF9" w:rsidP="00704755">
            <w:pPr>
              <w:rPr>
                <w:rFonts w:ascii="Arial" w:hAnsi="Arial" w:cs="Arial"/>
                <w:b/>
                <w:bCs/>
                <w:color w:val="000000" w:themeColor="text1"/>
                <w:sz w:val="20"/>
                <w:szCs w:val="20"/>
              </w:rPr>
            </w:pPr>
          </w:p>
        </w:tc>
        <w:tc>
          <w:tcPr>
            <w:tcW w:w="1621" w:type="dxa"/>
            <w:vAlign w:val="center"/>
          </w:tcPr>
          <w:p w:rsidR="008C7EF9" w:rsidRPr="00D63EBE" w:rsidRDefault="008C7EF9" w:rsidP="00704755">
            <w:pPr>
              <w:rPr>
                <w:rFonts w:ascii="Arial" w:hAnsi="Arial" w:cs="Arial"/>
                <w:b/>
                <w:bCs/>
                <w:color w:val="000000" w:themeColor="text1"/>
                <w:sz w:val="20"/>
                <w:szCs w:val="20"/>
              </w:rPr>
            </w:pPr>
          </w:p>
        </w:tc>
      </w:tr>
      <w:tr w:rsidR="008C7EF9" w:rsidRPr="000E6813" w:rsidTr="004E57AC">
        <w:trPr>
          <w:trHeight w:val="695"/>
        </w:trPr>
        <w:tc>
          <w:tcPr>
            <w:tcW w:w="1854" w:type="dxa"/>
            <w:tcBorders>
              <w:top w:val="single" w:sz="8" w:space="0" w:color="auto"/>
              <w:left w:val="single" w:sz="8" w:space="0" w:color="auto"/>
              <w:bottom w:val="single" w:sz="8" w:space="0" w:color="auto"/>
              <w:right w:val="single" w:sz="8" w:space="0" w:color="auto"/>
            </w:tcBorders>
            <w:shd w:val="clear" w:color="auto" w:fill="002060"/>
            <w:vAlign w:val="center"/>
            <w:hideMark/>
          </w:tcPr>
          <w:p w:rsidR="008C7EF9" w:rsidRPr="000D4F72" w:rsidRDefault="008C7EF9" w:rsidP="00C20A06">
            <w:pPr>
              <w:rPr>
                <w:rFonts w:ascii="Arial" w:hAnsi="Arial" w:cs="Arial"/>
                <w:b/>
                <w:bCs/>
                <w:color w:val="FFFFFF"/>
                <w:sz w:val="20"/>
                <w:szCs w:val="20"/>
              </w:rPr>
            </w:pPr>
            <w:r w:rsidRPr="000D4F72">
              <w:rPr>
                <w:rFonts w:ascii="Arial" w:hAnsi="Arial" w:cs="Arial"/>
                <w:b/>
                <w:bCs/>
                <w:color w:val="FFFFFF"/>
                <w:sz w:val="20"/>
                <w:szCs w:val="20"/>
              </w:rPr>
              <w:t>Overall location</w:t>
            </w:r>
          </w:p>
        </w:tc>
        <w:tc>
          <w:tcPr>
            <w:tcW w:w="2669" w:type="dxa"/>
            <w:gridSpan w:val="2"/>
            <w:tcBorders>
              <w:top w:val="single" w:sz="8" w:space="0" w:color="auto"/>
              <w:left w:val="nil"/>
              <w:bottom w:val="single" w:sz="8" w:space="0" w:color="auto"/>
              <w:right w:val="single" w:sz="8" w:space="0" w:color="000000"/>
            </w:tcBorders>
            <w:vAlign w:val="center"/>
            <w:hideMark/>
          </w:tcPr>
          <w:p w:rsidR="008C7EF9" w:rsidRPr="00D63EBE" w:rsidRDefault="008C7EF9" w:rsidP="00704755">
            <w:pPr>
              <w:rPr>
                <w:rFonts w:ascii="Arial" w:hAnsi="Arial" w:cs="Arial"/>
                <w:b/>
                <w:bCs/>
                <w:color w:val="000000" w:themeColor="text1"/>
                <w:sz w:val="20"/>
                <w:szCs w:val="20"/>
              </w:rPr>
            </w:pPr>
            <w:r>
              <w:rPr>
                <w:rFonts w:ascii="Arial" w:hAnsi="Arial" w:cs="Arial"/>
                <w:b/>
                <w:bCs/>
                <w:color w:val="000000" w:themeColor="text1"/>
                <w:sz w:val="20"/>
                <w:szCs w:val="20"/>
              </w:rPr>
              <w:t>Requires Improvement</w:t>
            </w:r>
          </w:p>
        </w:tc>
        <w:tc>
          <w:tcPr>
            <w:tcW w:w="1125" w:type="dxa"/>
            <w:vAlign w:val="center"/>
            <w:hideMark/>
          </w:tcPr>
          <w:p w:rsidR="008C7EF9" w:rsidRDefault="008C7EF9" w:rsidP="00C20A06">
            <w:pPr>
              <w:rPr>
                <w:rFonts w:ascii="Arial" w:hAnsi="Arial" w:cs="Arial"/>
                <w:b/>
                <w:bCs/>
                <w:color w:val="000000" w:themeColor="text1"/>
                <w:sz w:val="20"/>
                <w:szCs w:val="20"/>
              </w:rPr>
            </w:pPr>
          </w:p>
          <w:p w:rsidR="008C7EF9" w:rsidRPr="00D63EBE" w:rsidRDefault="008C7EF9" w:rsidP="00C20A06">
            <w:pPr>
              <w:rPr>
                <w:rFonts w:ascii="Arial" w:hAnsi="Arial" w:cs="Arial"/>
                <w:b/>
                <w:bCs/>
                <w:color w:val="000000" w:themeColor="text1"/>
                <w:sz w:val="20"/>
                <w:szCs w:val="20"/>
              </w:rPr>
            </w:pPr>
          </w:p>
        </w:tc>
        <w:tc>
          <w:tcPr>
            <w:tcW w:w="1485" w:type="dxa"/>
            <w:vAlign w:val="center"/>
            <w:hideMark/>
          </w:tcPr>
          <w:p w:rsidR="008C7EF9" w:rsidRPr="00D63EBE" w:rsidRDefault="008C7EF9" w:rsidP="00C20A06">
            <w:pPr>
              <w:rPr>
                <w:rFonts w:ascii="Arial" w:hAnsi="Arial" w:cs="Arial"/>
                <w:b/>
                <w:bCs/>
                <w:color w:val="000000" w:themeColor="text1"/>
                <w:sz w:val="20"/>
                <w:szCs w:val="20"/>
              </w:rPr>
            </w:pPr>
          </w:p>
        </w:tc>
        <w:tc>
          <w:tcPr>
            <w:tcW w:w="1472" w:type="dxa"/>
            <w:vAlign w:val="center"/>
            <w:hideMark/>
          </w:tcPr>
          <w:p w:rsidR="008C7EF9" w:rsidRPr="00D63EBE" w:rsidRDefault="008C7EF9" w:rsidP="00C20A06">
            <w:pPr>
              <w:rPr>
                <w:rFonts w:ascii="Arial" w:hAnsi="Arial" w:cs="Arial"/>
                <w:b/>
                <w:bCs/>
                <w:color w:val="000000" w:themeColor="text1"/>
                <w:sz w:val="20"/>
                <w:szCs w:val="20"/>
              </w:rPr>
            </w:pPr>
          </w:p>
        </w:tc>
        <w:tc>
          <w:tcPr>
            <w:tcW w:w="262" w:type="dxa"/>
            <w:vAlign w:val="center"/>
            <w:hideMark/>
          </w:tcPr>
          <w:p w:rsidR="008C7EF9" w:rsidRPr="00D63EBE" w:rsidRDefault="008C7EF9" w:rsidP="00C20A06">
            <w:pPr>
              <w:rPr>
                <w:rFonts w:ascii="Arial" w:hAnsi="Arial" w:cs="Arial"/>
                <w:b/>
                <w:bCs/>
                <w:color w:val="000000" w:themeColor="text1"/>
                <w:sz w:val="20"/>
                <w:szCs w:val="20"/>
              </w:rPr>
            </w:pPr>
          </w:p>
        </w:tc>
        <w:tc>
          <w:tcPr>
            <w:tcW w:w="1621" w:type="dxa"/>
            <w:vAlign w:val="center"/>
            <w:hideMark/>
          </w:tcPr>
          <w:p w:rsidR="008C7EF9" w:rsidRPr="00D63EBE" w:rsidRDefault="008C7EF9" w:rsidP="00C20A06">
            <w:pPr>
              <w:rPr>
                <w:rFonts w:ascii="Arial" w:hAnsi="Arial" w:cs="Arial"/>
                <w:b/>
                <w:bCs/>
                <w:color w:val="000000" w:themeColor="text1"/>
                <w:sz w:val="20"/>
                <w:szCs w:val="20"/>
              </w:rPr>
            </w:pPr>
          </w:p>
        </w:tc>
      </w:tr>
    </w:tbl>
    <w:p w:rsidR="008C7EF9" w:rsidRDefault="008C7EF9" w:rsidP="00D70661">
      <w:pPr>
        <w:pStyle w:val="Default"/>
      </w:pPr>
    </w:p>
    <w:p w:rsidR="008C7EF9" w:rsidRPr="009C4DC2" w:rsidRDefault="008C7EF9" w:rsidP="00D70661">
      <w:pPr>
        <w:pStyle w:val="Default"/>
      </w:pPr>
      <w:r w:rsidRPr="009C4DC2">
        <w:t>If you have any questions about this letter, you can contact our National Customer Service Centre using the details below:</w:t>
      </w:r>
    </w:p>
    <w:p w:rsidR="008C7EF9" w:rsidRDefault="008C7EF9" w:rsidP="00D70661">
      <w:pPr>
        <w:rPr>
          <w:rFonts w:ascii="Arial" w:hAnsi="Arial" w:cs="Arial"/>
        </w:rPr>
      </w:pPr>
    </w:p>
    <w:p w:rsidR="008C7EF9" w:rsidRPr="009C4DC2" w:rsidRDefault="008C7EF9" w:rsidP="00D70661">
      <w:pPr>
        <w:rPr>
          <w:rFonts w:ascii="Arial" w:hAnsi="Arial" w:cs="Arial"/>
        </w:rPr>
      </w:pPr>
    </w:p>
    <w:p w:rsidR="008C7EF9" w:rsidRDefault="008C7EF9" w:rsidP="00D70661">
      <w:pPr>
        <w:tabs>
          <w:tab w:val="num" w:pos="360"/>
          <w:tab w:val="left" w:pos="1440"/>
        </w:tabs>
        <w:rPr>
          <w:rFonts w:ascii="Arial" w:hAnsi="Arial" w:cs="Arial"/>
        </w:rPr>
      </w:pPr>
    </w:p>
    <w:p w:rsidR="008C7EF9" w:rsidRPr="009C4DC2" w:rsidRDefault="008C7EF9" w:rsidP="00D70661">
      <w:pPr>
        <w:tabs>
          <w:tab w:val="num" w:pos="360"/>
          <w:tab w:val="left" w:pos="1440"/>
        </w:tabs>
        <w:rPr>
          <w:rFonts w:ascii="Arial" w:hAnsi="Arial" w:cs="Arial"/>
        </w:rPr>
      </w:pPr>
      <w:r w:rsidRPr="009C4DC2">
        <w:rPr>
          <w:rFonts w:ascii="Arial" w:hAnsi="Arial" w:cs="Arial"/>
        </w:rPr>
        <w:t xml:space="preserve">Telephone: </w:t>
      </w:r>
      <w:r w:rsidRPr="009C4DC2">
        <w:rPr>
          <w:rFonts w:ascii="Arial" w:hAnsi="Arial" w:cs="Arial"/>
        </w:rPr>
        <w:tab/>
        <w:t>03000 616161</w:t>
      </w:r>
    </w:p>
    <w:p w:rsidR="008C7EF9" w:rsidRPr="009C4DC2" w:rsidRDefault="008C7EF9" w:rsidP="00D70661">
      <w:pPr>
        <w:tabs>
          <w:tab w:val="num" w:pos="360"/>
          <w:tab w:val="left" w:pos="1440"/>
        </w:tabs>
        <w:rPr>
          <w:rFonts w:ascii="Arial" w:hAnsi="Arial" w:cs="Arial"/>
        </w:rPr>
      </w:pPr>
    </w:p>
    <w:p w:rsidR="008C7EF9" w:rsidRPr="009C4DC2" w:rsidRDefault="008C7EF9" w:rsidP="00CF29F3">
      <w:pPr>
        <w:rPr>
          <w:rFonts w:ascii="Arial" w:hAnsi="Arial" w:cs="Arial"/>
        </w:rPr>
      </w:pPr>
      <w:r w:rsidRPr="009C4DC2">
        <w:rPr>
          <w:rFonts w:ascii="Arial" w:hAnsi="Arial" w:cs="Arial"/>
        </w:rPr>
        <w:lastRenderedPageBreak/>
        <w:t xml:space="preserve">Email: </w:t>
      </w:r>
      <w:r w:rsidRPr="009C4DC2">
        <w:rPr>
          <w:rFonts w:ascii="Arial" w:hAnsi="Arial" w:cs="Arial"/>
        </w:rPr>
        <w:tab/>
      </w:r>
      <w:hyperlink r:id="rId14" w:history="1">
        <w:r w:rsidRPr="00DF2D19">
          <w:rPr>
            <w:rStyle w:val="Hyperlink"/>
            <w:rFonts w:ascii="Arial" w:hAnsi="Arial" w:cs="Arial"/>
          </w:rPr>
          <w:t>HSCA_Compliance@cqc.org.uk</w:t>
        </w:r>
      </w:hyperlink>
    </w:p>
    <w:p w:rsidR="008C7EF9" w:rsidRDefault="008C7EF9" w:rsidP="00D70661">
      <w:pPr>
        <w:rPr>
          <w:rFonts w:ascii="Arial" w:hAnsi="Arial" w:cs="Arial"/>
        </w:rPr>
      </w:pPr>
    </w:p>
    <w:p w:rsidR="008C7EF9" w:rsidRPr="009C4DC2" w:rsidRDefault="008C7EF9" w:rsidP="00D70661">
      <w:pPr>
        <w:rPr>
          <w:rFonts w:ascii="Arial" w:hAnsi="Arial" w:cs="Arial"/>
        </w:rPr>
      </w:pPr>
      <w:r w:rsidRPr="009C4DC2">
        <w:rPr>
          <w:rFonts w:ascii="Arial" w:hAnsi="Arial" w:cs="Arial"/>
        </w:rPr>
        <w:t>Write to:</w:t>
      </w:r>
      <w:r w:rsidRPr="009C4DC2">
        <w:rPr>
          <w:rFonts w:ascii="Arial" w:hAnsi="Arial" w:cs="Arial"/>
        </w:rPr>
        <w:tab/>
      </w:r>
      <w:r>
        <w:rPr>
          <w:rFonts w:ascii="Arial" w:hAnsi="Arial" w:cs="Arial"/>
        </w:rPr>
        <w:t>CQC PMS Inspections</w:t>
      </w:r>
    </w:p>
    <w:p w:rsidR="008C7EF9" w:rsidRPr="009C4DC2" w:rsidRDefault="008C7EF9" w:rsidP="00D70661">
      <w:pPr>
        <w:ind w:left="1440"/>
        <w:rPr>
          <w:rFonts w:ascii="Arial" w:hAnsi="Arial" w:cs="Arial"/>
        </w:rPr>
      </w:pPr>
      <w:r w:rsidRPr="009C4DC2">
        <w:rPr>
          <w:rFonts w:ascii="Arial" w:hAnsi="Arial" w:cs="Arial"/>
        </w:rPr>
        <w:t>Citygate</w:t>
      </w:r>
    </w:p>
    <w:p w:rsidR="008C7EF9" w:rsidRPr="009C4DC2" w:rsidRDefault="008C7EF9" w:rsidP="00D70661">
      <w:pPr>
        <w:ind w:left="1440"/>
        <w:rPr>
          <w:rFonts w:ascii="Arial" w:hAnsi="Arial" w:cs="Arial"/>
        </w:rPr>
      </w:pPr>
      <w:r w:rsidRPr="009C4DC2">
        <w:rPr>
          <w:rFonts w:ascii="Arial" w:hAnsi="Arial" w:cs="Arial"/>
        </w:rPr>
        <w:t>Gallowgate</w:t>
      </w:r>
    </w:p>
    <w:p w:rsidR="008C7EF9" w:rsidRPr="009C4DC2" w:rsidRDefault="008C7EF9" w:rsidP="00D70661">
      <w:pPr>
        <w:ind w:left="1440"/>
        <w:rPr>
          <w:rFonts w:ascii="Arial" w:hAnsi="Arial" w:cs="Arial"/>
        </w:rPr>
      </w:pPr>
      <w:r w:rsidRPr="009C4DC2">
        <w:rPr>
          <w:rFonts w:ascii="Arial" w:hAnsi="Arial" w:cs="Arial"/>
        </w:rPr>
        <w:t>Newcastle upon Tyne</w:t>
      </w:r>
    </w:p>
    <w:p w:rsidR="008C7EF9" w:rsidRPr="009C4DC2" w:rsidRDefault="008C7EF9" w:rsidP="00D70661">
      <w:pPr>
        <w:ind w:left="1440"/>
        <w:rPr>
          <w:rFonts w:ascii="Arial" w:hAnsi="Arial" w:cs="Arial"/>
        </w:rPr>
      </w:pPr>
      <w:r w:rsidRPr="009C4DC2">
        <w:rPr>
          <w:rFonts w:ascii="Arial" w:hAnsi="Arial" w:cs="Arial"/>
        </w:rPr>
        <w:t>NE1 4PA</w:t>
      </w:r>
    </w:p>
    <w:p w:rsidR="008C7EF9" w:rsidRDefault="008C7EF9" w:rsidP="00D70661">
      <w:pPr>
        <w:rPr>
          <w:rFonts w:ascii="Arial" w:hAnsi="Arial" w:cs="Arial"/>
        </w:rPr>
      </w:pPr>
    </w:p>
    <w:p w:rsidR="008C7EF9" w:rsidRPr="009C4DC2" w:rsidRDefault="008C7EF9" w:rsidP="00D70661">
      <w:pPr>
        <w:rPr>
          <w:rFonts w:ascii="Arial" w:hAnsi="Arial" w:cs="Arial"/>
        </w:rPr>
      </w:pPr>
    </w:p>
    <w:p w:rsidR="008C7EF9" w:rsidRDefault="008C7EF9" w:rsidP="00D70661">
      <w:pPr>
        <w:rPr>
          <w:rFonts w:ascii="Arial" w:hAnsi="Arial" w:cs="Arial"/>
        </w:rPr>
      </w:pPr>
      <w:r w:rsidRPr="009C4DC2">
        <w:rPr>
          <w:rFonts w:ascii="Arial" w:hAnsi="Arial" w:cs="Arial"/>
        </w:rPr>
        <w:t>Yours sincerely</w:t>
      </w:r>
      <w:r>
        <w:rPr>
          <w:rFonts w:ascii="Arial" w:hAnsi="Arial" w:cs="Arial"/>
        </w:rPr>
        <w:t>,</w:t>
      </w:r>
    </w:p>
    <w:p w:rsidR="008C7EF9" w:rsidRDefault="008C7EF9" w:rsidP="00D70661">
      <w:pPr>
        <w:rPr>
          <w:rFonts w:ascii="Arial" w:hAnsi="Arial" w:cs="Arial"/>
        </w:rPr>
      </w:pPr>
    </w:p>
    <w:p w:rsidR="008C7EF9" w:rsidRDefault="008C7EF9" w:rsidP="00D70661">
      <w:pPr>
        <w:rPr>
          <w:rFonts w:ascii="Arial" w:hAnsi="Arial" w:cs="Arial"/>
        </w:rPr>
      </w:pPr>
    </w:p>
    <w:p w:rsidR="008C7EF9" w:rsidRPr="00891E09" w:rsidRDefault="008C7EF9" w:rsidP="00D70661">
      <w:pPr>
        <w:rPr>
          <w:rFonts w:ascii="Arial" w:hAnsi="Arial" w:cs="Arial"/>
        </w:rPr>
      </w:pPr>
    </w:p>
    <w:p w:rsidR="008C7EF9" w:rsidRPr="00891E09" w:rsidRDefault="008C7EF9" w:rsidP="00D70661">
      <w:pPr>
        <w:rPr>
          <w:rFonts w:ascii="Arial" w:hAnsi="Arial" w:cs="Arial"/>
        </w:rPr>
      </w:pPr>
    </w:p>
    <w:p w:rsidR="008C7EF9" w:rsidRDefault="008C7EF9" w:rsidP="000F110F">
      <w:pPr>
        <w:rPr>
          <w:rFonts w:ascii="Arial" w:hAnsi="Arial" w:cs="Arial"/>
        </w:rPr>
      </w:pPr>
      <w:r w:rsidRPr="006C6818">
        <w:rPr>
          <w:rFonts w:ascii="Arial" w:hAnsi="Arial" w:cs="Arial"/>
          <w:noProof/>
        </w:rPr>
        <w:t>Kate</w:t>
      </w:r>
      <w:r>
        <w:rPr>
          <w:rFonts w:ascii="Arial" w:hAnsi="Arial" w:cs="Arial"/>
          <w:noProof/>
        </w:rPr>
        <w:t xml:space="preserve"> </w:t>
      </w:r>
      <w:r w:rsidRPr="006C6818">
        <w:rPr>
          <w:rFonts w:ascii="Arial" w:hAnsi="Arial" w:cs="Arial"/>
          <w:noProof/>
        </w:rPr>
        <w:t>Emmerson</w:t>
      </w:r>
    </w:p>
    <w:p w:rsidR="008C7EF9" w:rsidRPr="000B2CAB" w:rsidRDefault="008C7EF9" w:rsidP="00D70661">
      <w:pPr>
        <w:rPr>
          <w:rFonts w:ascii="Arial" w:hAnsi="Arial" w:cs="Arial"/>
        </w:rPr>
      </w:pPr>
      <w:r>
        <w:rPr>
          <w:rFonts w:ascii="Arial" w:hAnsi="Arial" w:cs="Arial"/>
        </w:rPr>
        <w:t>CQC Inspector</w:t>
      </w:r>
    </w:p>
    <w:p w:rsidR="008C7EF9" w:rsidRDefault="008C7EF9" w:rsidP="00D70661">
      <w:pPr>
        <w:rPr>
          <w:rFonts w:ascii="Arial" w:hAnsi="Arial" w:cs="Arial"/>
        </w:rPr>
      </w:pPr>
    </w:p>
    <w:p w:rsidR="008C7EF9" w:rsidRPr="000B2CAB" w:rsidRDefault="008C7EF9" w:rsidP="00D70661">
      <w:pPr>
        <w:rPr>
          <w:rFonts w:ascii="Arial" w:hAnsi="Arial" w:cs="Arial"/>
        </w:rPr>
      </w:pPr>
    </w:p>
    <w:p w:rsidR="008C7EF9" w:rsidRDefault="008C7EF9" w:rsidP="00D70661">
      <w:pPr>
        <w:rPr>
          <w:rFonts w:ascii="Arial" w:hAnsi="Arial" w:cs="Arial"/>
        </w:rPr>
      </w:pPr>
      <w:r>
        <w:rPr>
          <w:rFonts w:ascii="Arial" w:hAnsi="Arial" w:cs="Arial"/>
        </w:rPr>
        <w:t>Enclosed:</w:t>
      </w:r>
    </w:p>
    <w:p w:rsidR="008C7EF9" w:rsidRDefault="008C7EF9" w:rsidP="00D70661">
      <w:pPr>
        <w:pStyle w:val="ListParagraph"/>
        <w:numPr>
          <w:ilvl w:val="0"/>
          <w:numId w:val="3"/>
        </w:numPr>
        <w:rPr>
          <w:rFonts w:ascii="Arial" w:hAnsi="Arial" w:cs="Arial"/>
        </w:rPr>
      </w:pPr>
      <w:r w:rsidRPr="00E13AB7">
        <w:rPr>
          <w:rFonts w:ascii="Arial" w:hAnsi="Arial" w:cs="Arial"/>
        </w:rPr>
        <w:t>Draft report</w:t>
      </w:r>
    </w:p>
    <w:p w:rsidR="008C7EF9" w:rsidRPr="00D70661" w:rsidRDefault="008C7EF9" w:rsidP="00D70661">
      <w:pPr>
        <w:pStyle w:val="ListParagraph"/>
        <w:numPr>
          <w:ilvl w:val="0"/>
          <w:numId w:val="3"/>
        </w:numPr>
        <w:rPr>
          <w:rFonts w:ascii="Arial" w:hAnsi="Arial" w:cs="Arial"/>
        </w:rPr>
      </w:pPr>
      <w:r w:rsidRPr="00D70661">
        <w:rPr>
          <w:rFonts w:ascii="Arial" w:hAnsi="Arial" w:cs="Arial"/>
        </w:rPr>
        <w:t>Factual accuracy comment log</w:t>
      </w:r>
    </w:p>
    <w:p w:rsidR="008C7EF9" w:rsidRDefault="008C7EF9" w:rsidP="004C3C8A"/>
    <w:p w:rsidR="008C7EF9" w:rsidRDefault="008C7EF9"/>
    <w:p w:rsidR="008C7EF9" w:rsidRDefault="008C7EF9"/>
    <w:p w:rsidR="008C7EF9" w:rsidRDefault="008C7EF9"/>
    <w:p w:rsidR="008C7EF9" w:rsidRDefault="008C7EF9"/>
    <w:p w:rsidR="008C7EF9" w:rsidRDefault="008C7EF9"/>
    <w:p w:rsidR="008C7EF9" w:rsidRDefault="008C7EF9"/>
    <w:p w:rsidR="008C7EF9" w:rsidRDefault="008C7EF9"/>
    <w:p w:rsidR="008C7EF9" w:rsidRDefault="008C7EF9">
      <w:r>
        <w:br w:type="page"/>
      </w:r>
    </w:p>
    <w:p w:rsidR="008C7EF9" w:rsidRPr="008F65F6" w:rsidRDefault="008C7EF9" w:rsidP="00E005AE"/>
    <w:p w:rsidR="008C7EF9" w:rsidRPr="008F65F6" w:rsidRDefault="008C7EF9" w:rsidP="00E005AE"/>
    <w:p w:rsidR="008C7EF9" w:rsidRPr="008F65F6" w:rsidRDefault="008C7EF9" w:rsidP="00E005AE"/>
    <w:p w:rsidR="008C7EF9" w:rsidRPr="008F65F6" w:rsidRDefault="008C7EF9" w:rsidP="00E005AE">
      <w:pPr>
        <w:rPr>
          <w:rFonts w:ascii="Arial" w:hAnsi="Arial" w:cs="Arial"/>
          <w:b/>
          <w:sz w:val="32"/>
          <w:szCs w:val="32"/>
        </w:rPr>
      </w:pPr>
    </w:p>
    <w:p w:rsidR="008C7EF9" w:rsidRPr="008F65F6" w:rsidRDefault="008C7EF9" w:rsidP="00E005AE">
      <w:pPr>
        <w:rPr>
          <w:rFonts w:ascii="Arial" w:hAnsi="Arial" w:cs="Arial"/>
          <w:b/>
          <w:bCs/>
          <w:sz w:val="32"/>
          <w:szCs w:val="32"/>
        </w:rPr>
      </w:pPr>
      <w:r w:rsidRPr="008F65F6">
        <w:rPr>
          <w:rFonts w:ascii="Arial" w:hAnsi="Arial" w:cs="Arial"/>
          <w:noProof/>
        </w:rPr>
        <w:drawing>
          <wp:anchor distT="0" distB="0" distL="114300" distR="114300" simplePos="0" relativeHeight="251661312" behindDoc="0" locked="0" layoutInCell="1" allowOverlap="1" wp14:anchorId="2EAC460D" wp14:editId="2208286E">
            <wp:simplePos x="0" y="0"/>
            <wp:positionH relativeFrom="page">
              <wp:posOffset>692785</wp:posOffset>
            </wp:positionH>
            <wp:positionV relativeFrom="page">
              <wp:posOffset>692785</wp:posOffset>
            </wp:positionV>
            <wp:extent cx="2160270" cy="688340"/>
            <wp:effectExtent l="0" t="0" r="0" b="0"/>
            <wp:wrapNone/>
            <wp:docPr id="1" name="Picture 1" descr="CQC new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QC new_logo_CMY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0270" cy="688340"/>
                    </a:xfrm>
                    <a:prstGeom prst="rect">
                      <a:avLst/>
                    </a:prstGeom>
                    <a:noFill/>
                  </pic:spPr>
                </pic:pic>
              </a:graphicData>
            </a:graphic>
            <wp14:sizeRelH relativeFrom="page">
              <wp14:pctWidth>0</wp14:pctWidth>
            </wp14:sizeRelH>
            <wp14:sizeRelV relativeFrom="page">
              <wp14:pctHeight>0</wp14:pctHeight>
            </wp14:sizeRelV>
          </wp:anchor>
        </w:drawing>
      </w:r>
      <w:r w:rsidRPr="008F65F6">
        <w:rPr>
          <w:rFonts w:ascii="Arial" w:hAnsi="Arial" w:cs="Arial"/>
          <w:b/>
          <w:sz w:val="32"/>
          <w:szCs w:val="32"/>
        </w:rPr>
        <w:t xml:space="preserve">Factual Accuracy </w:t>
      </w:r>
      <w:r>
        <w:rPr>
          <w:rFonts w:ascii="Arial" w:hAnsi="Arial" w:cs="Arial"/>
          <w:b/>
          <w:sz w:val="32"/>
          <w:szCs w:val="32"/>
        </w:rPr>
        <w:t>Comments Form</w:t>
      </w:r>
      <w:r w:rsidRPr="008F65F6">
        <w:rPr>
          <w:rFonts w:ascii="Arial" w:hAnsi="Arial" w:cs="Arial"/>
          <w:b/>
          <w:sz w:val="32"/>
          <w:szCs w:val="32"/>
        </w:rPr>
        <w:t xml:space="preserve"> </w:t>
      </w:r>
    </w:p>
    <w:p w:rsidR="008C7EF9" w:rsidRPr="008F65F6" w:rsidRDefault="008C7EF9" w:rsidP="00E005AE">
      <w:pPr>
        <w:ind w:left="-639"/>
        <w:rPr>
          <w:rFonts w:ascii="Arial" w:hAnsi="Arial" w:cs="Arial"/>
        </w:rPr>
      </w:pPr>
    </w:p>
    <w:p w:rsidR="008C7EF9" w:rsidRDefault="008C7EF9" w:rsidP="003941FF">
      <w:pPr>
        <w:rPr>
          <w:rFonts w:ascii="Arial" w:hAnsi="Arial" w:cs="Arial"/>
        </w:rPr>
      </w:pPr>
      <w:r w:rsidRPr="00683847">
        <w:rPr>
          <w:rFonts w:ascii="Arial" w:hAnsi="Arial" w:cs="Arial"/>
        </w:rPr>
        <w:t xml:space="preserve">You are invited to provide </w:t>
      </w:r>
      <w:r>
        <w:rPr>
          <w:rFonts w:ascii="Arial" w:hAnsi="Arial" w:cs="Arial"/>
        </w:rPr>
        <w:t>comments</w:t>
      </w:r>
      <w:r w:rsidRPr="00683847">
        <w:rPr>
          <w:rFonts w:ascii="Arial" w:hAnsi="Arial" w:cs="Arial"/>
        </w:rPr>
        <w:t xml:space="preserve"> on the accuracy of this report and the completeness of the evidence on which the ratings are based</w:t>
      </w:r>
      <w:r w:rsidRPr="00FE5BF5">
        <w:rPr>
          <w:rFonts w:ascii="Arial" w:hAnsi="Arial" w:cs="Arial"/>
        </w:rPr>
        <w:t>.</w:t>
      </w:r>
      <w:r>
        <w:rPr>
          <w:rFonts w:ascii="Arial" w:hAnsi="Arial" w:cs="Arial"/>
        </w:rPr>
        <w:t xml:space="preserve"> </w:t>
      </w:r>
    </w:p>
    <w:p w:rsidR="008C7EF9" w:rsidRDefault="008C7EF9" w:rsidP="003941FF">
      <w:pPr>
        <w:rPr>
          <w:rFonts w:ascii="Arial" w:hAnsi="Arial" w:cs="Arial"/>
        </w:rPr>
      </w:pPr>
    </w:p>
    <w:p w:rsidR="008C7EF9" w:rsidRDefault="008C7EF9" w:rsidP="003941FF">
      <w:pPr>
        <w:rPr>
          <w:rFonts w:ascii="Arial" w:hAnsi="Arial" w:cs="Arial"/>
        </w:rPr>
      </w:pPr>
      <w:r>
        <w:rPr>
          <w:rFonts w:ascii="Arial" w:hAnsi="Arial" w:cs="Arial"/>
        </w:rPr>
        <w:t>We will be able to respond to your comments more effectively if they are received on this form.</w:t>
      </w:r>
    </w:p>
    <w:p w:rsidR="008C7EF9" w:rsidRDefault="008C7EF9" w:rsidP="003941FF">
      <w:pPr>
        <w:rPr>
          <w:rFonts w:ascii="Arial" w:hAnsi="Arial" w:cs="Arial"/>
        </w:rPr>
      </w:pPr>
    </w:p>
    <w:p w:rsidR="008C7EF9" w:rsidRPr="008F65F6" w:rsidRDefault="008C7EF9" w:rsidP="003941FF">
      <w:pPr>
        <w:rPr>
          <w:rFonts w:ascii="Arial" w:hAnsi="Arial" w:cs="Arial"/>
        </w:rPr>
      </w:pPr>
      <w:r w:rsidRPr="00683847">
        <w:rPr>
          <w:rFonts w:ascii="Arial" w:hAnsi="Arial" w:cs="Arial"/>
        </w:rPr>
        <w:t xml:space="preserve">Please note this is your last opportunity to </w:t>
      </w:r>
      <w:r>
        <w:rPr>
          <w:rFonts w:ascii="Arial" w:hAnsi="Arial" w:cs="Arial"/>
        </w:rPr>
        <w:t xml:space="preserve">provide </w:t>
      </w:r>
      <w:r w:rsidRPr="00683847">
        <w:rPr>
          <w:rFonts w:ascii="Arial" w:hAnsi="Arial" w:cs="Arial"/>
        </w:rPr>
        <w:t xml:space="preserve">evidence </w:t>
      </w:r>
      <w:r>
        <w:rPr>
          <w:rFonts w:ascii="Arial" w:hAnsi="Arial" w:cs="Arial"/>
        </w:rPr>
        <w:t xml:space="preserve">that </w:t>
      </w:r>
      <w:r w:rsidRPr="00683847">
        <w:rPr>
          <w:rFonts w:ascii="Arial" w:hAnsi="Arial" w:cs="Arial"/>
        </w:rPr>
        <w:t xml:space="preserve">you consider should be </w:t>
      </w:r>
      <w:r>
        <w:rPr>
          <w:rFonts w:ascii="Arial" w:hAnsi="Arial" w:cs="Arial"/>
        </w:rPr>
        <w:t xml:space="preserve">taken into account in the report, </w:t>
      </w:r>
      <w:r w:rsidRPr="00683847">
        <w:rPr>
          <w:rFonts w:ascii="Arial" w:hAnsi="Arial" w:cs="Arial"/>
        </w:rPr>
        <w:t>or</w:t>
      </w:r>
      <w:r>
        <w:rPr>
          <w:rFonts w:ascii="Arial" w:hAnsi="Arial" w:cs="Arial"/>
        </w:rPr>
        <w:t xml:space="preserve"> comment on</w:t>
      </w:r>
      <w:r w:rsidRPr="00683847">
        <w:rPr>
          <w:rFonts w:ascii="Arial" w:hAnsi="Arial" w:cs="Arial"/>
        </w:rPr>
        <w:t xml:space="preserve"> the interpretation of evidence or the impact of evidence on the judgement. (This must be limited to evidence that was available at the time of inspection).</w:t>
      </w:r>
    </w:p>
    <w:p w:rsidR="008C7EF9" w:rsidRPr="008F65F6" w:rsidRDefault="008C7EF9" w:rsidP="00E005AE">
      <w:pPr>
        <w:autoSpaceDE w:val="0"/>
        <w:autoSpaceDN w:val="0"/>
        <w:adjustRightInd w:val="0"/>
        <w:rPr>
          <w:rFonts w:ascii="Arial" w:hAnsi="Arial" w:cs="Arial"/>
          <w:b/>
          <w:color w:val="000000"/>
        </w:rPr>
      </w:pPr>
    </w:p>
    <w:p w:rsidR="008C7EF9" w:rsidRPr="00321379" w:rsidRDefault="008C7EF9" w:rsidP="003941FF">
      <w:pPr>
        <w:rPr>
          <w:rFonts w:ascii="Arial" w:hAnsi="Arial" w:cs="Arial"/>
          <w:b/>
          <w:bCs/>
          <w:iCs/>
          <w:color w:val="000000"/>
        </w:rPr>
      </w:pPr>
      <w:r w:rsidRPr="00321379">
        <w:rPr>
          <w:rFonts w:ascii="Arial" w:hAnsi="Arial" w:cs="Arial"/>
          <w:b/>
          <w:bCs/>
          <w:iCs/>
          <w:color w:val="000000"/>
        </w:rPr>
        <w:t>Challenging the evidence and ratings</w:t>
      </w:r>
    </w:p>
    <w:p w:rsidR="008C7EF9" w:rsidRPr="008F65F6" w:rsidRDefault="008C7EF9" w:rsidP="003941FF">
      <w:pPr>
        <w:autoSpaceDE w:val="0"/>
        <w:autoSpaceDN w:val="0"/>
        <w:adjustRightInd w:val="0"/>
        <w:rPr>
          <w:rFonts w:ascii="Arial" w:hAnsi="Arial" w:cs="Arial"/>
          <w:color w:val="000000"/>
        </w:rPr>
      </w:pPr>
    </w:p>
    <w:p w:rsidR="008C7EF9" w:rsidRPr="00683847" w:rsidRDefault="008C7EF9" w:rsidP="003941FF">
      <w:pPr>
        <w:autoSpaceDE w:val="0"/>
        <w:autoSpaceDN w:val="0"/>
        <w:adjustRightInd w:val="0"/>
        <w:rPr>
          <w:rFonts w:ascii="Arial" w:hAnsi="Arial" w:cs="Arial"/>
          <w:color w:val="000000"/>
        </w:rPr>
      </w:pPr>
      <w:r>
        <w:rPr>
          <w:rFonts w:ascii="Arial" w:hAnsi="Arial" w:cs="Arial"/>
          <w:color w:val="000000"/>
        </w:rPr>
        <w:t>Factual accuracy process (b</w:t>
      </w:r>
      <w:r w:rsidRPr="00683847">
        <w:rPr>
          <w:rFonts w:ascii="Arial" w:hAnsi="Arial" w:cs="Arial"/>
          <w:color w:val="000000"/>
        </w:rPr>
        <w:t xml:space="preserve">efore </w:t>
      </w:r>
      <w:r>
        <w:rPr>
          <w:rFonts w:ascii="Arial" w:hAnsi="Arial" w:cs="Arial"/>
          <w:color w:val="000000"/>
        </w:rPr>
        <w:t xml:space="preserve">report </w:t>
      </w:r>
      <w:r w:rsidRPr="00683847">
        <w:rPr>
          <w:rFonts w:ascii="Arial" w:hAnsi="Arial" w:cs="Arial"/>
          <w:color w:val="000000"/>
        </w:rPr>
        <w:t>publication</w:t>
      </w:r>
      <w:r>
        <w:rPr>
          <w:rFonts w:ascii="Arial" w:hAnsi="Arial" w:cs="Arial"/>
          <w:color w:val="000000"/>
        </w:rPr>
        <w:t>)</w:t>
      </w:r>
      <w:r w:rsidRPr="00683847">
        <w:rPr>
          <w:rFonts w:ascii="Arial" w:hAnsi="Arial" w:cs="Arial"/>
          <w:color w:val="000000"/>
        </w:rPr>
        <w:t xml:space="preserve"> </w:t>
      </w:r>
    </w:p>
    <w:p w:rsidR="008C7EF9" w:rsidRPr="00683847" w:rsidRDefault="008C7EF9" w:rsidP="003941FF">
      <w:pPr>
        <w:autoSpaceDE w:val="0"/>
        <w:autoSpaceDN w:val="0"/>
        <w:adjustRightInd w:val="0"/>
        <w:rPr>
          <w:rFonts w:ascii="Arial" w:hAnsi="Arial" w:cs="Arial"/>
          <w:color w:val="000000"/>
        </w:rPr>
      </w:pPr>
    </w:p>
    <w:p w:rsidR="008C7EF9" w:rsidRPr="00683847" w:rsidRDefault="008C7EF9" w:rsidP="003941FF">
      <w:pPr>
        <w:autoSpaceDE w:val="0"/>
        <w:autoSpaceDN w:val="0"/>
        <w:adjustRightInd w:val="0"/>
        <w:ind w:left="720"/>
        <w:rPr>
          <w:rFonts w:ascii="Arial" w:hAnsi="Arial" w:cs="Arial"/>
          <w:color w:val="000000"/>
        </w:rPr>
      </w:pPr>
      <w:r w:rsidRPr="00683847">
        <w:rPr>
          <w:rFonts w:ascii="Arial" w:hAnsi="Arial" w:cs="Arial"/>
          <w:color w:val="000000"/>
        </w:rPr>
        <w:t xml:space="preserve">Ratings can be changed if the evidence </w:t>
      </w:r>
      <w:r>
        <w:rPr>
          <w:rFonts w:ascii="Arial" w:hAnsi="Arial" w:cs="Arial"/>
          <w:color w:val="000000"/>
        </w:rPr>
        <w:t>on which they are based</w:t>
      </w:r>
      <w:r w:rsidRPr="00683847">
        <w:rPr>
          <w:rFonts w:ascii="Arial" w:hAnsi="Arial" w:cs="Arial"/>
          <w:color w:val="000000"/>
        </w:rPr>
        <w:t xml:space="preserve"> is wrong or incomplete. Most concerns about ratings errors should be dealt with through th</w:t>
      </w:r>
      <w:r>
        <w:rPr>
          <w:rFonts w:ascii="Arial" w:hAnsi="Arial" w:cs="Arial"/>
          <w:color w:val="000000"/>
        </w:rPr>
        <w:t>is</w:t>
      </w:r>
      <w:r w:rsidRPr="00683847">
        <w:rPr>
          <w:rFonts w:ascii="Arial" w:hAnsi="Arial" w:cs="Arial"/>
          <w:color w:val="000000"/>
        </w:rPr>
        <w:t xml:space="preserve"> factual accuracy process. </w:t>
      </w:r>
    </w:p>
    <w:p w:rsidR="008C7EF9" w:rsidRPr="00683847" w:rsidRDefault="008C7EF9" w:rsidP="003941FF">
      <w:pPr>
        <w:autoSpaceDE w:val="0"/>
        <w:autoSpaceDN w:val="0"/>
        <w:adjustRightInd w:val="0"/>
        <w:rPr>
          <w:rFonts w:ascii="Arial" w:hAnsi="Arial" w:cs="Arial"/>
          <w:color w:val="000000"/>
        </w:rPr>
      </w:pPr>
    </w:p>
    <w:p w:rsidR="008C7EF9" w:rsidRPr="00683847" w:rsidRDefault="008C7EF9" w:rsidP="003941FF">
      <w:pPr>
        <w:autoSpaceDE w:val="0"/>
        <w:autoSpaceDN w:val="0"/>
        <w:adjustRightInd w:val="0"/>
        <w:rPr>
          <w:rFonts w:ascii="Arial" w:hAnsi="Arial" w:cs="Arial"/>
          <w:color w:val="000000"/>
        </w:rPr>
      </w:pPr>
      <w:r>
        <w:rPr>
          <w:rFonts w:ascii="Arial" w:hAnsi="Arial" w:cs="Arial"/>
          <w:color w:val="000000"/>
        </w:rPr>
        <w:t>Rating review process (a</w:t>
      </w:r>
      <w:r w:rsidRPr="00683847">
        <w:rPr>
          <w:rFonts w:ascii="Arial" w:hAnsi="Arial" w:cs="Arial"/>
          <w:color w:val="000000"/>
        </w:rPr>
        <w:t xml:space="preserve">fter </w:t>
      </w:r>
      <w:r>
        <w:rPr>
          <w:rFonts w:ascii="Arial" w:hAnsi="Arial" w:cs="Arial"/>
          <w:color w:val="000000"/>
        </w:rPr>
        <w:t xml:space="preserve">report </w:t>
      </w:r>
      <w:r w:rsidRPr="00683847">
        <w:rPr>
          <w:rFonts w:ascii="Arial" w:hAnsi="Arial" w:cs="Arial"/>
          <w:color w:val="000000"/>
        </w:rPr>
        <w:t>publication</w:t>
      </w:r>
      <w:r>
        <w:rPr>
          <w:rFonts w:ascii="Arial" w:hAnsi="Arial" w:cs="Arial"/>
          <w:color w:val="000000"/>
        </w:rPr>
        <w:t>)</w:t>
      </w:r>
    </w:p>
    <w:p w:rsidR="008C7EF9" w:rsidRPr="00683847" w:rsidRDefault="008C7EF9" w:rsidP="003941FF">
      <w:pPr>
        <w:autoSpaceDE w:val="0"/>
        <w:autoSpaceDN w:val="0"/>
        <w:adjustRightInd w:val="0"/>
        <w:rPr>
          <w:rFonts w:ascii="Arial" w:hAnsi="Arial" w:cs="Arial"/>
          <w:color w:val="000000"/>
        </w:rPr>
      </w:pPr>
    </w:p>
    <w:p w:rsidR="008C7EF9" w:rsidRPr="00683847" w:rsidRDefault="008C7EF9" w:rsidP="003941FF">
      <w:pPr>
        <w:ind w:left="720"/>
      </w:pPr>
      <w:r w:rsidRPr="00683847">
        <w:rPr>
          <w:rFonts w:ascii="Arial" w:hAnsi="Arial" w:cs="Arial"/>
        </w:rPr>
        <w:t>A rating review involves checking whether or not CQC followed its published methodology (the guidance in the provider handbook and appendices) in making judgements and awarding the rating(s). We will explain how and when you can request a review of your ratings in the letter we send with the final report.</w:t>
      </w:r>
      <w:r w:rsidRPr="00683847">
        <w:t xml:space="preserve">  </w:t>
      </w:r>
      <w:r>
        <w:rPr>
          <w:rFonts w:ascii="Arial" w:hAnsi="Arial" w:cs="Arial"/>
        </w:rPr>
        <w:t>A</w:t>
      </w:r>
      <w:r w:rsidRPr="00683847">
        <w:rPr>
          <w:rFonts w:ascii="Arial" w:hAnsi="Arial" w:cs="Arial"/>
        </w:rPr>
        <w:t xml:space="preserve"> rating review does not involve a reconsideration of the evidence and ratings awarded, unless we find the process has not been followed.</w:t>
      </w:r>
    </w:p>
    <w:p w:rsidR="008C7EF9" w:rsidRPr="008F65F6" w:rsidRDefault="008C7EF9" w:rsidP="003941FF">
      <w:pPr>
        <w:autoSpaceDE w:val="0"/>
        <w:autoSpaceDN w:val="0"/>
        <w:adjustRightInd w:val="0"/>
        <w:rPr>
          <w:rFonts w:ascii="Arial" w:hAnsi="Arial" w:cs="Arial"/>
          <w:color w:val="000000"/>
        </w:rPr>
      </w:pPr>
    </w:p>
    <w:p w:rsidR="008C7EF9" w:rsidRPr="00683847" w:rsidRDefault="008C7EF9" w:rsidP="003941FF">
      <w:pPr>
        <w:rPr>
          <w:rFonts w:ascii="Arial" w:hAnsi="Arial" w:cs="Arial"/>
        </w:rPr>
      </w:pPr>
    </w:p>
    <w:p w:rsidR="008C7EF9" w:rsidRPr="00D50B5F" w:rsidRDefault="008C7EF9" w:rsidP="003941FF">
      <w:pPr>
        <w:rPr>
          <w:rFonts w:ascii="Arial" w:hAnsi="Arial" w:cs="Arial"/>
          <w:b/>
        </w:rPr>
      </w:pPr>
      <w:r w:rsidRPr="00D50B5F">
        <w:rPr>
          <w:rFonts w:ascii="Arial" w:hAnsi="Arial" w:cs="Arial"/>
          <w:b/>
        </w:rPr>
        <w:t xml:space="preserve">Warning Notices/Enforcement Action </w:t>
      </w:r>
    </w:p>
    <w:p w:rsidR="008C7EF9" w:rsidRPr="00FE5BF5" w:rsidRDefault="008C7EF9" w:rsidP="003941FF">
      <w:pPr>
        <w:rPr>
          <w:rFonts w:ascii="Arial" w:hAnsi="Arial" w:cs="Arial"/>
        </w:rPr>
      </w:pPr>
    </w:p>
    <w:p w:rsidR="008C7EF9" w:rsidRDefault="008C7EF9" w:rsidP="003941FF">
      <w:pPr>
        <w:rPr>
          <w:rFonts w:ascii="Arial" w:hAnsi="Arial" w:cs="Arial"/>
        </w:rPr>
      </w:pPr>
      <w:r w:rsidRPr="00FE5BF5">
        <w:rPr>
          <w:rFonts w:ascii="Arial" w:hAnsi="Arial" w:cs="Arial"/>
        </w:rPr>
        <w:t xml:space="preserve">Representations should be directed to </w:t>
      </w:r>
      <w:hyperlink r:id="rId15" w:history="1">
        <w:r w:rsidRPr="00FE5BF5">
          <w:rPr>
            <w:rFonts w:ascii="Arial" w:hAnsi="Arial" w:cs="Arial"/>
            <w:u w:val="single"/>
          </w:rPr>
          <w:t>HSCA_Representations@cqc.org.uk</w:t>
        </w:r>
      </w:hyperlink>
      <w:r w:rsidRPr="00FE5BF5">
        <w:rPr>
          <w:rFonts w:ascii="Arial" w:hAnsi="Arial" w:cs="Arial"/>
        </w:rPr>
        <w:t xml:space="preserve"> using the appropriate forms.</w:t>
      </w:r>
      <w:r>
        <w:rPr>
          <w:rFonts w:ascii="Arial" w:hAnsi="Arial" w:cs="Arial"/>
        </w:rPr>
        <w:t xml:space="preserve"> They will not</w:t>
      </w:r>
      <w:r w:rsidRPr="00FE5BF5">
        <w:rPr>
          <w:rFonts w:ascii="Arial" w:hAnsi="Arial" w:cs="Arial"/>
        </w:rPr>
        <w:t xml:space="preserve"> be considered as part of th</w:t>
      </w:r>
      <w:r>
        <w:rPr>
          <w:rFonts w:ascii="Arial" w:hAnsi="Arial" w:cs="Arial"/>
        </w:rPr>
        <w:t>e factual accuracy</w:t>
      </w:r>
      <w:r w:rsidRPr="00FE5BF5">
        <w:rPr>
          <w:rFonts w:ascii="Arial" w:hAnsi="Arial" w:cs="Arial"/>
        </w:rPr>
        <w:t xml:space="preserve"> process or a rating review</w:t>
      </w:r>
      <w:r>
        <w:rPr>
          <w:rFonts w:ascii="Arial" w:hAnsi="Arial" w:cs="Arial"/>
        </w:rPr>
        <w:t>.</w:t>
      </w:r>
    </w:p>
    <w:p w:rsidR="008C7EF9" w:rsidRPr="008F65F6" w:rsidRDefault="008C7EF9" w:rsidP="00E005AE">
      <w:pPr>
        <w:rPr>
          <w:rFonts w:ascii="Arial" w:hAnsi="Arial" w:cs="Arial"/>
        </w:rPr>
      </w:pPr>
    </w:p>
    <w:p w:rsidR="008C7EF9" w:rsidRDefault="008C7EF9" w:rsidP="004C3C8A">
      <w:pPr>
        <w:sectPr w:rsidR="008C7EF9" w:rsidSect="00D229FA">
          <w:footerReference w:type="even" r:id="rId16"/>
          <w:footerReference w:type="default" r:id="rId17"/>
          <w:pgSz w:w="11906" w:h="16838" w:code="9"/>
          <w:pgMar w:top="1418" w:right="1247" w:bottom="1259" w:left="1304" w:header="709" w:footer="709" w:gutter="0"/>
          <w:pgNumType w:start="1"/>
          <w:cols w:space="708"/>
          <w:docGrid w:linePitch="360"/>
        </w:sectPr>
      </w:pPr>
    </w:p>
    <w:p w:rsidR="008C7EF9" w:rsidRPr="008F65F6" w:rsidRDefault="008C7EF9" w:rsidP="00E005AE">
      <w:pPr>
        <w:rPr>
          <w:rFonts w:ascii="Arial" w:hAnsi="Arial" w:cs="Arial"/>
          <w:b/>
          <w:sz w:val="32"/>
          <w:szCs w:val="32"/>
        </w:rPr>
      </w:pPr>
      <w:r>
        <w:rPr>
          <w:rFonts w:ascii="Arial" w:hAnsi="Arial" w:cs="Arial"/>
          <w:b/>
          <w:sz w:val="32"/>
          <w:szCs w:val="32"/>
        </w:rPr>
        <w:t>Factual accuracy comments form</w:t>
      </w:r>
    </w:p>
    <w:p w:rsidR="008C7EF9" w:rsidRPr="008F65F6" w:rsidRDefault="008C7EF9" w:rsidP="00E005AE">
      <w:pPr>
        <w:rPr>
          <w:rFonts w:ascii="Arial" w:hAnsi="Arial" w:cs="Arial"/>
          <w:b/>
          <w:bCs/>
          <w:sz w:val="32"/>
          <w:szCs w:val="32"/>
        </w:rPr>
      </w:pPr>
    </w:p>
    <w:p w:rsidR="008C7EF9" w:rsidRPr="008F65F6" w:rsidRDefault="008C7EF9" w:rsidP="00E005AE">
      <w:pPr>
        <w:rPr>
          <w:rFonts w:ascii="Arial" w:hAnsi="Arial" w:cs="Arial"/>
        </w:rPr>
      </w:pPr>
      <w:r w:rsidRPr="008F65F6">
        <w:rPr>
          <w:rFonts w:ascii="Arial" w:hAnsi="Arial" w:cs="Arial"/>
        </w:rPr>
        <w:t xml:space="preserve">Please fill in </w:t>
      </w:r>
      <w:r w:rsidRPr="008F65F6">
        <w:rPr>
          <w:rFonts w:ascii="Arial" w:hAnsi="Arial" w:cs="Arial"/>
          <w:b/>
        </w:rPr>
        <w:t>all parts</w:t>
      </w:r>
      <w:r w:rsidRPr="008F65F6">
        <w:rPr>
          <w:rFonts w:ascii="Arial" w:hAnsi="Arial" w:cs="Arial"/>
        </w:rPr>
        <w:t xml:space="preserve"> of this form and return:</w:t>
      </w:r>
    </w:p>
    <w:p w:rsidR="008C7EF9" w:rsidRPr="008F65F6" w:rsidRDefault="008C7EF9" w:rsidP="00E005AE">
      <w:pPr>
        <w:rPr>
          <w:rFonts w:ascii="Arial" w:hAnsi="Arial" w:cs="Arial"/>
        </w:rPr>
      </w:pPr>
      <w:r w:rsidRPr="008F65F6">
        <w:rPr>
          <w:rFonts w:ascii="Arial" w:hAnsi="Arial" w:cs="Arial"/>
        </w:rPr>
        <w:t xml:space="preserve">By email to: </w:t>
      </w:r>
      <w:hyperlink r:id="rId18" w:history="1">
        <w:r w:rsidRPr="008F65F6">
          <w:rPr>
            <w:rFonts w:ascii="Arial" w:hAnsi="Arial" w:cs="Arial"/>
            <w:u w:val="single"/>
          </w:rPr>
          <w:t>HSCA_Compliance@cqc.org.uk</w:t>
        </w:r>
      </w:hyperlink>
      <w:r w:rsidRPr="008F65F6">
        <w:rPr>
          <w:rFonts w:ascii="Arial" w:hAnsi="Arial" w:cs="Arial"/>
        </w:rPr>
        <w:t xml:space="preserve"> or </w:t>
      </w:r>
    </w:p>
    <w:p w:rsidR="008C7EF9" w:rsidRPr="008F65F6" w:rsidRDefault="008C7EF9" w:rsidP="00E005AE">
      <w:pPr>
        <w:rPr>
          <w:rFonts w:ascii="Arial" w:hAnsi="Arial" w:cs="Arial"/>
          <w:u w:val="single"/>
        </w:rPr>
      </w:pPr>
      <w:r w:rsidRPr="008F65F6">
        <w:rPr>
          <w:rFonts w:ascii="Arial" w:hAnsi="Arial" w:cs="Arial"/>
        </w:rPr>
        <w:t xml:space="preserve">By post to: </w:t>
      </w:r>
      <w:r>
        <w:rPr>
          <w:rFonts w:ascii="Arial" w:hAnsi="Arial" w:cs="Arial"/>
        </w:rPr>
        <w:t xml:space="preserve">CQC PMS </w:t>
      </w:r>
      <w:r w:rsidRPr="008F65F6">
        <w:rPr>
          <w:rFonts w:ascii="Arial" w:hAnsi="Arial" w:cs="Arial"/>
        </w:rPr>
        <w:t>Inspections, Citygate, Gallowgate, Newcastle upon Tyne, NE1 4PA</w:t>
      </w:r>
    </w:p>
    <w:p w:rsidR="008C7EF9" w:rsidRPr="008F65F6" w:rsidRDefault="008C7EF9" w:rsidP="00E005AE">
      <w:pPr>
        <w:rPr>
          <w:rFonts w:ascii="Arial" w:hAnsi="Arial" w:cs="Arial"/>
        </w:rPr>
      </w:pPr>
    </w:p>
    <w:p w:rsidR="008C7EF9" w:rsidRPr="008F65F6" w:rsidRDefault="008C7EF9" w:rsidP="00E005AE">
      <w:pPr>
        <w:rPr>
          <w:rFonts w:ascii="Arial" w:hAnsi="Arial" w:cs="Arial"/>
          <w:color w:val="FF0000"/>
        </w:rPr>
      </w:pPr>
    </w:p>
    <w:tbl>
      <w:tblPr>
        <w:tblStyle w:val="TableGrid1"/>
        <w:tblW w:w="14740" w:type="dxa"/>
        <w:tblLook w:val="04A0" w:firstRow="1" w:lastRow="0" w:firstColumn="1" w:lastColumn="0" w:noHBand="0" w:noVBand="1"/>
      </w:tblPr>
      <w:tblGrid>
        <w:gridCol w:w="6661"/>
        <w:gridCol w:w="8079"/>
      </w:tblGrid>
      <w:tr w:rsidR="008C7EF9" w:rsidRPr="008F65F6" w:rsidTr="001204C9">
        <w:tc>
          <w:tcPr>
            <w:tcW w:w="6661" w:type="dxa"/>
          </w:tcPr>
          <w:p w:rsidR="008C7EF9" w:rsidRPr="008F65F6" w:rsidRDefault="008C7EF9" w:rsidP="001204C9">
            <w:pPr>
              <w:spacing w:line="360" w:lineRule="auto"/>
              <w:rPr>
                <w:rFonts w:ascii="Arial" w:hAnsi="Arial" w:cs="Arial"/>
                <w:b/>
                <w:color w:val="FF0000"/>
              </w:rPr>
            </w:pPr>
            <w:r w:rsidRPr="008F65F6">
              <w:rPr>
                <w:rFonts w:ascii="Arial" w:hAnsi="Arial" w:cs="Arial"/>
                <w:b/>
              </w:rPr>
              <w:t>What does your challenge relate to?</w:t>
            </w:r>
          </w:p>
        </w:tc>
        <w:tc>
          <w:tcPr>
            <w:tcW w:w="8079" w:type="dxa"/>
          </w:tcPr>
          <w:p w:rsidR="008C7EF9" w:rsidRPr="008F65F6" w:rsidRDefault="008C7EF9" w:rsidP="001204C9">
            <w:pPr>
              <w:spacing w:line="360" w:lineRule="auto"/>
              <w:rPr>
                <w:rFonts w:ascii="Arial" w:hAnsi="Arial" w:cs="Arial"/>
                <w:b/>
                <w:color w:val="FF0000"/>
              </w:rPr>
            </w:pPr>
            <w:r w:rsidRPr="008F65F6">
              <w:rPr>
                <w:rFonts w:ascii="Arial" w:hAnsi="Arial" w:cs="Arial"/>
                <w:b/>
                <w:color w:val="000000" w:themeColor="text1"/>
              </w:rPr>
              <w:t>Go direct to:</w:t>
            </w:r>
          </w:p>
        </w:tc>
      </w:tr>
      <w:tr w:rsidR="008C7EF9" w:rsidRPr="008F65F6" w:rsidTr="001204C9">
        <w:tc>
          <w:tcPr>
            <w:tcW w:w="6661" w:type="dxa"/>
          </w:tcPr>
          <w:p w:rsidR="008C7EF9" w:rsidRPr="008F65F6" w:rsidRDefault="008C7EF9" w:rsidP="001204C9">
            <w:pPr>
              <w:spacing w:line="360" w:lineRule="auto"/>
              <w:rPr>
                <w:rFonts w:ascii="Arial" w:hAnsi="Arial" w:cs="Arial"/>
                <w:color w:val="000000" w:themeColor="text1"/>
              </w:rPr>
            </w:pPr>
            <w:r w:rsidRPr="008F65F6">
              <w:rPr>
                <w:rFonts w:ascii="Arial" w:hAnsi="Arial" w:cs="Arial"/>
                <w:color w:val="000000" w:themeColor="text1"/>
              </w:rPr>
              <w:t>Typographical/numerical errors</w:t>
            </w:r>
          </w:p>
        </w:tc>
        <w:tc>
          <w:tcPr>
            <w:tcW w:w="8079" w:type="dxa"/>
          </w:tcPr>
          <w:p w:rsidR="008C7EF9" w:rsidRPr="008F65F6" w:rsidRDefault="008C7EF9" w:rsidP="001204C9">
            <w:pPr>
              <w:spacing w:line="360" w:lineRule="auto"/>
              <w:rPr>
                <w:rFonts w:ascii="Arial" w:hAnsi="Arial" w:cs="Arial"/>
                <w:color w:val="000000" w:themeColor="text1"/>
              </w:rPr>
            </w:pPr>
            <w:r w:rsidRPr="008F65F6">
              <w:rPr>
                <w:rFonts w:ascii="Arial" w:hAnsi="Arial" w:cs="Arial"/>
                <w:color w:val="000000" w:themeColor="text1"/>
              </w:rPr>
              <w:t xml:space="preserve">Section A  </w:t>
            </w:r>
          </w:p>
        </w:tc>
      </w:tr>
      <w:tr w:rsidR="008C7EF9" w:rsidRPr="008F65F6" w:rsidTr="001204C9">
        <w:tc>
          <w:tcPr>
            <w:tcW w:w="6661" w:type="dxa"/>
          </w:tcPr>
          <w:p w:rsidR="008C7EF9" w:rsidRPr="008F65F6" w:rsidRDefault="008C7EF9" w:rsidP="001204C9">
            <w:pPr>
              <w:spacing w:line="360" w:lineRule="auto"/>
              <w:rPr>
                <w:rFonts w:ascii="Arial" w:hAnsi="Arial" w:cs="Arial"/>
                <w:color w:val="000000" w:themeColor="text1"/>
              </w:rPr>
            </w:pPr>
            <w:r w:rsidRPr="008F65F6">
              <w:rPr>
                <w:rFonts w:ascii="Arial" w:hAnsi="Arial" w:cs="Arial"/>
                <w:color w:val="000000" w:themeColor="text1"/>
              </w:rPr>
              <w:t>Accuracy of the evidence in the report</w:t>
            </w:r>
          </w:p>
        </w:tc>
        <w:tc>
          <w:tcPr>
            <w:tcW w:w="8079" w:type="dxa"/>
          </w:tcPr>
          <w:p w:rsidR="008C7EF9" w:rsidRPr="008F65F6" w:rsidRDefault="008C7EF9" w:rsidP="001204C9">
            <w:pPr>
              <w:spacing w:line="360" w:lineRule="auto"/>
              <w:rPr>
                <w:rFonts w:ascii="Arial" w:hAnsi="Arial" w:cs="Arial"/>
                <w:color w:val="000000" w:themeColor="text1"/>
              </w:rPr>
            </w:pPr>
            <w:r w:rsidRPr="008F65F6">
              <w:rPr>
                <w:rFonts w:ascii="Arial" w:hAnsi="Arial" w:cs="Arial"/>
                <w:color w:val="000000" w:themeColor="text1"/>
              </w:rPr>
              <w:t>Section B</w:t>
            </w:r>
          </w:p>
        </w:tc>
      </w:tr>
      <w:tr w:rsidR="008C7EF9" w:rsidRPr="008F65F6" w:rsidTr="001204C9">
        <w:tc>
          <w:tcPr>
            <w:tcW w:w="6661" w:type="dxa"/>
          </w:tcPr>
          <w:p w:rsidR="008C7EF9" w:rsidRPr="008F65F6" w:rsidRDefault="008C7EF9" w:rsidP="001204C9">
            <w:pPr>
              <w:spacing w:line="360" w:lineRule="auto"/>
              <w:rPr>
                <w:rFonts w:ascii="Arial" w:hAnsi="Arial" w:cs="Arial"/>
                <w:color w:val="000000" w:themeColor="text1"/>
              </w:rPr>
            </w:pPr>
            <w:r w:rsidRPr="008F65F6">
              <w:rPr>
                <w:rFonts w:ascii="Arial" w:hAnsi="Arial" w:cs="Arial"/>
                <w:color w:val="000000" w:themeColor="text1"/>
              </w:rPr>
              <w:t>Completeness of the evidence</w:t>
            </w:r>
          </w:p>
        </w:tc>
        <w:tc>
          <w:tcPr>
            <w:tcW w:w="8079" w:type="dxa"/>
          </w:tcPr>
          <w:p w:rsidR="008C7EF9" w:rsidRPr="008F65F6" w:rsidRDefault="008C7EF9" w:rsidP="001204C9">
            <w:pPr>
              <w:spacing w:line="360" w:lineRule="auto"/>
              <w:rPr>
                <w:rFonts w:ascii="Arial" w:hAnsi="Arial" w:cs="Arial"/>
                <w:color w:val="000000" w:themeColor="text1"/>
              </w:rPr>
            </w:pPr>
            <w:r w:rsidRPr="008F65F6">
              <w:rPr>
                <w:rFonts w:ascii="Arial" w:hAnsi="Arial" w:cs="Arial"/>
                <w:color w:val="000000" w:themeColor="text1"/>
              </w:rPr>
              <w:t>Section C</w:t>
            </w:r>
          </w:p>
        </w:tc>
      </w:tr>
      <w:tr w:rsidR="008C7EF9" w:rsidRPr="008F65F6" w:rsidTr="001204C9">
        <w:tc>
          <w:tcPr>
            <w:tcW w:w="6661" w:type="dxa"/>
          </w:tcPr>
          <w:p w:rsidR="008C7EF9" w:rsidRPr="008F65F6" w:rsidRDefault="008C7EF9" w:rsidP="001204C9">
            <w:pPr>
              <w:spacing w:line="360" w:lineRule="auto"/>
              <w:rPr>
                <w:rFonts w:ascii="Arial" w:hAnsi="Arial" w:cs="Arial"/>
                <w:color w:val="000000" w:themeColor="text1"/>
              </w:rPr>
            </w:pPr>
            <w:r w:rsidRPr="008F65F6">
              <w:rPr>
                <w:rFonts w:ascii="Arial" w:hAnsi="Arial" w:cs="Arial"/>
                <w:color w:val="000000" w:themeColor="text1"/>
              </w:rPr>
              <w:t>Representations against a Warning Notice</w:t>
            </w:r>
          </w:p>
        </w:tc>
        <w:tc>
          <w:tcPr>
            <w:tcW w:w="8079" w:type="dxa"/>
          </w:tcPr>
          <w:p w:rsidR="008C7EF9" w:rsidRPr="008F65F6" w:rsidRDefault="008C7EF9" w:rsidP="001204C9">
            <w:pPr>
              <w:spacing w:line="360" w:lineRule="auto"/>
              <w:rPr>
                <w:rFonts w:ascii="Arial" w:hAnsi="Arial" w:cs="Arial"/>
                <w:color w:val="000000" w:themeColor="text1"/>
              </w:rPr>
            </w:pPr>
            <w:r w:rsidRPr="008F65F6">
              <w:rPr>
                <w:rFonts w:ascii="Arial" w:hAnsi="Arial" w:cs="Arial"/>
                <w:color w:val="000000" w:themeColor="text1"/>
              </w:rPr>
              <w:t xml:space="preserve">Representations via email to </w:t>
            </w:r>
            <w:hyperlink r:id="rId19" w:history="1">
              <w:r w:rsidRPr="008F65F6">
                <w:rPr>
                  <w:rFonts w:ascii="Arial" w:hAnsi="Arial" w:cs="Arial"/>
                  <w:u w:val="single"/>
                </w:rPr>
                <w:t>HSCA_Representations@cqc.org.uk</w:t>
              </w:r>
            </w:hyperlink>
          </w:p>
        </w:tc>
      </w:tr>
    </w:tbl>
    <w:p w:rsidR="008C7EF9" w:rsidRPr="008F65F6" w:rsidRDefault="008C7EF9" w:rsidP="00E005AE">
      <w:pPr>
        <w:rPr>
          <w:rFonts w:ascii="Arial" w:hAnsi="Arial" w:cs="Arial"/>
          <w:color w:val="FF0000"/>
        </w:rPr>
      </w:pPr>
    </w:p>
    <w:p w:rsidR="008C7EF9" w:rsidRPr="008F65F6" w:rsidRDefault="008C7EF9" w:rsidP="00E005AE">
      <w:pPr>
        <w:rPr>
          <w:rFonts w:ascii="Arial" w:hAnsi="Arial" w:cs="Arial"/>
        </w:rPr>
      </w:pPr>
    </w:p>
    <w:tbl>
      <w:tblPr>
        <w:tblpPr w:leftFromText="180" w:rightFromText="180" w:vertAnchor="text" w:horzAnchor="margin" w:tblpX="-97" w:tblpY="-39"/>
        <w:tblOverlap w:val="never"/>
        <w:tblW w:w="14763" w:type="dxa"/>
        <w:tblCellMar>
          <w:left w:w="0" w:type="dxa"/>
          <w:right w:w="0" w:type="dxa"/>
        </w:tblCellMar>
        <w:tblLook w:val="04A0" w:firstRow="1" w:lastRow="0" w:firstColumn="1" w:lastColumn="0" w:noHBand="0" w:noVBand="1"/>
      </w:tblPr>
      <w:tblGrid>
        <w:gridCol w:w="3084"/>
        <w:gridCol w:w="11679"/>
      </w:tblGrid>
      <w:tr w:rsidR="008C7EF9" w:rsidRPr="008F65F6" w:rsidTr="001204C9">
        <w:trPr>
          <w:trHeight w:val="286"/>
        </w:trPr>
        <w:tc>
          <w:tcPr>
            <w:tcW w:w="3084" w:type="dxa"/>
            <w:tcBorders>
              <w:top w:val="single" w:sz="8" w:space="0" w:color="auto"/>
              <w:left w:val="single" w:sz="8" w:space="0" w:color="auto"/>
              <w:bottom w:val="single" w:sz="8" w:space="0" w:color="auto"/>
              <w:right w:val="single" w:sz="8" w:space="0" w:color="auto"/>
            </w:tcBorders>
            <w:shd w:val="clear" w:color="auto" w:fill="FFABD5"/>
            <w:tcMar>
              <w:top w:w="0" w:type="dxa"/>
              <w:left w:w="45" w:type="dxa"/>
              <w:bottom w:w="0" w:type="dxa"/>
              <w:right w:w="45" w:type="dxa"/>
            </w:tcMar>
            <w:vAlign w:val="center"/>
            <w:hideMark/>
          </w:tcPr>
          <w:p w:rsidR="008C7EF9" w:rsidRPr="008F65F6" w:rsidRDefault="008C7EF9" w:rsidP="001204C9">
            <w:pPr>
              <w:autoSpaceDE w:val="0"/>
              <w:autoSpaceDN w:val="0"/>
              <w:rPr>
                <w:rFonts w:ascii="Arial" w:hAnsi="Arial" w:cs="Arial"/>
                <w:sz w:val="22"/>
                <w:szCs w:val="22"/>
              </w:rPr>
            </w:pPr>
            <w:r w:rsidRPr="008F65F6">
              <w:rPr>
                <w:rFonts w:ascii="Arial" w:hAnsi="Arial" w:cs="Arial"/>
                <w:b/>
                <w:bCs/>
              </w:rPr>
              <w:t>Account Number:</w:t>
            </w:r>
          </w:p>
        </w:tc>
        <w:tc>
          <w:tcPr>
            <w:tcW w:w="11679" w:type="dxa"/>
            <w:tcBorders>
              <w:top w:val="single" w:sz="8" w:space="0" w:color="auto"/>
              <w:left w:val="nil"/>
              <w:bottom w:val="single" w:sz="8" w:space="0" w:color="auto"/>
              <w:right w:val="single" w:sz="8" w:space="0" w:color="auto"/>
            </w:tcBorders>
            <w:tcMar>
              <w:top w:w="0" w:type="dxa"/>
              <w:left w:w="45" w:type="dxa"/>
              <w:bottom w:w="0" w:type="dxa"/>
              <w:right w:w="45" w:type="dxa"/>
            </w:tcMar>
            <w:vAlign w:val="center"/>
            <w:hideMark/>
          </w:tcPr>
          <w:p w:rsidR="008C7EF9" w:rsidRPr="00FE12EC" w:rsidRDefault="008C7EF9" w:rsidP="001204C9">
            <w:pPr>
              <w:autoSpaceDE w:val="0"/>
              <w:autoSpaceDN w:val="0"/>
              <w:rPr>
                <w:rFonts w:ascii="Arial" w:hAnsi="Arial" w:cs="Arial"/>
              </w:rPr>
            </w:pPr>
            <w:r w:rsidRPr="006C6818">
              <w:rPr>
                <w:rFonts w:ascii="Arial" w:hAnsi="Arial" w:cs="Arial"/>
                <w:noProof/>
              </w:rPr>
              <w:t>1-3898157101</w:t>
            </w:r>
          </w:p>
        </w:tc>
      </w:tr>
      <w:tr w:rsidR="008C7EF9" w:rsidRPr="008F65F6" w:rsidTr="001204C9">
        <w:trPr>
          <w:trHeight w:val="324"/>
        </w:trPr>
        <w:tc>
          <w:tcPr>
            <w:tcW w:w="3084" w:type="dxa"/>
            <w:tcBorders>
              <w:top w:val="nil"/>
              <w:left w:val="single" w:sz="8" w:space="0" w:color="auto"/>
              <w:bottom w:val="single" w:sz="8" w:space="0" w:color="auto"/>
              <w:right w:val="single" w:sz="8" w:space="0" w:color="auto"/>
            </w:tcBorders>
            <w:shd w:val="clear" w:color="auto" w:fill="FFABD5"/>
            <w:tcMar>
              <w:top w:w="0" w:type="dxa"/>
              <w:left w:w="45" w:type="dxa"/>
              <w:bottom w:w="0" w:type="dxa"/>
              <w:right w:w="45" w:type="dxa"/>
            </w:tcMar>
            <w:vAlign w:val="center"/>
            <w:hideMark/>
          </w:tcPr>
          <w:p w:rsidR="008C7EF9" w:rsidRPr="008F65F6" w:rsidRDefault="008C7EF9" w:rsidP="001204C9">
            <w:pPr>
              <w:autoSpaceDE w:val="0"/>
              <w:autoSpaceDN w:val="0"/>
              <w:rPr>
                <w:rFonts w:ascii="Arial" w:hAnsi="Arial" w:cs="Arial"/>
                <w:sz w:val="22"/>
                <w:szCs w:val="22"/>
              </w:rPr>
            </w:pPr>
            <w:r w:rsidRPr="008F65F6">
              <w:rPr>
                <w:rFonts w:ascii="Arial" w:hAnsi="Arial" w:cs="Arial"/>
                <w:b/>
                <w:bCs/>
              </w:rPr>
              <w:t>Our reference: </w:t>
            </w:r>
          </w:p>
        </w:tc>
        <w:tc>
          <w:tcPr>
            <w:tcW w:w="11679"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8C7EF9" w:rsidRPr="00FE12EC" w:rsidRDefault="008C7EF9" w:rsidP="001204C9">
            <w:pPr>
              <w:autoSpaceDE w:val="0"/>
              <w:autoSpaceDN w:val="0"/>
              <w:rPr>
                <w:rFonts w:ascii="Arial" w:hAnsi="Arial" w:cs="Arial"/>
              </w:rPr>
            </w:pPr>
            <w:r w:rsidRPr="006C6818">
              <w:rPr>
                <w:rFonts w:ascii="Arial" w:hAnsi="Arial" w:cs="Arial"/>
                <w:noProof/>
              </w:rPr>
              <w:t>INS2-4173286461</w:t>
            </w:r>
          </w:p>
        </w:tc>
      </w:tr>
      <w:tr w:rsidR="008C7EF9" w:rsidRPr="008F65F6" w:rsidTr="001204C9">
        <w:trPr>
          <w:trHeight w:val="286"/>
        </w:trPr>
        <w:tc>
          <w:tcPr>
            <w:tcW w:w="3084" w:type="dxa"/>
            <w:tcBorders>
              <w:top w:val="nil"/>
              <w:left w:val="single" w:sz="8" w:space="0" w:color="auto"/>
              <w:bottom w:val="single" w:sz="8" w:space="0" w:color="auto"/>
              <w:right w:val="single" w:sz="8" w:space="0" w:color="auto"/>
            </w:tcBorders>
            <w:shd w:val="clear" w:color="auto" w:fill="FFABD5"/>
            <w:tcMar>
              <w:top w:w="0" w:type="dxa"/>
              <w:left w:w="45" w:type="dxa"/>
              <w:bottom w:w="0" w:type="dxa"/>
              <w:right w:w="45" w:type="dxa"/>
            </w:tcMar>
            <w:vAlign w:val="center"/>
            <w:hideMark/>
          </w:tcPr>
          <w:p w:rsidR="008C7EF9" w:rsidRPr="008F65F6" w:rsidRDefault="008C7EF9" w:rsidP="001204C9">
            <w:pPr>
              <w:autoSpaceDE w:val="0"/>
              <w:autoSpaceDN w:val="0"/>
              <w:rPr>
                <w:rFonts w:ascii="Arial" w:hAnsi="Arial" w:cs="Arial"/>
                <w:sz w:val="22"/>
                <w:szCs w:val="22"/>
              </w:rPr>
            </w:pPr>
            <w:r w:rsidRPr="008F65F6">
              <w:rPr>
                <w:rFonts w:ascii="Arial" w:hAnsi="Arial" w:cs="Arial"/>
                <w:b/>
                <w:bCs/>
              </w:rPr>
              <w:t>Location name:</w:t>
            </w:r>
          </w:p>
        </w:tc>
        <w:tc>
          <w:tcPr>
            <w:tcW w:w="11679"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8C7EF9" w:rsidRPr="00FE12EC" w:rsidRDefault="008C7EF9" w:rsidP="001204C9">
            <w:pPr>
              <w:autoSpaceDE w:val="0"/>
              <w:autoSpaceDN w:val="0"/>
              <w:rPr>
                <w:rFonts w:ascii="Arial" w:hAnsi="Arial" w:cs="Arial"/>
              </w:rPr>
            </w:pPr>
            <w:r w:rsidRPr="006C6818">
              <w:rPr>
                <w:rFonts w:ascii="Arial" w:hAnsi="Arial" w:cs="Arial"/>
                <w:noProof/>
              </w:rPr>
              <w:t>Thorpe</w:t>
            </w:r>
            <w:r>
              <w:rPr>
                <w:rFonts w:ascii="Arial" w:hAnsi="Arial" w:cs="Arial"/>
                <w:noProof/>
              </w:rPr>
              <w:t xml:space="preserve"> </w:t>
            </w:r>
            <w:r w:rsidRPr="006C6818">
              <w:rPr>
                <w:rFonts w:ascii="Arial" w:hAnsi="Arial" w:cs="Arial"/>
                <w:noProof/>
              </w:rPr>
              <w:t>Hesley</w:t>
            </w:r>
            <w:r>
              <w:rPr>
                <w:rFonts w:ascii="Arial" w:hAnsi="Arial" w:cs="Arial"/>
                <w:noProof/>
              </w:rPr>
              <w:t xml:space="preserve"> </w:t>
            </w:r>
            <w:r w:rsidRPr="006C6818">
              <w:rPr>
                <w:rFonts w:ascii="Arial" w:hAnsi="Arial" w:cs="Arial"/>
                <w:noProof/>
              </w:rPr>
              <w:t>Practice</w:t>
            </w:r>
          </w:p>
        </w:tc>
      </w:tr>
      <w:tr w:rsidR="008C7EF9" w:rsidRPr="008F65F6" w:rsidTr="001204C9">
        <w:trPr>
          <w:trHeight w:val="267"/>
        </w:trPr>
        <w:tc>
          <w:tcPr>
            <w:tcW w:w="3084" w:type="dxa"/>
            <w:tcBorders>
              <w:top w:val="nil"/>
              <w:left w:val="single" w:sz="8" w:space="0" w:color="auto"/>
              <w:bottom w:val="single" w:sz="8" w:space="0" w:color="auto"/>
              <w:right w:val="single" w:sz="8" w:space="0" w:color="auto"/>
            </w:tcBorders>
            <w:shd w:val="clear" w:color="auto" w:fill="FFABD5"/>
            <w:tcMar>
              <w:top w:w="0" w:type="dxa"/>
              <w:left w:w="45" w:type="dxa"/>
              <w:bottom w:w="0" w:type="dxa"/>
              <w:right w:w="45" w:type="dxa"/>
            </w:tcMar>
            <w:vAlign w:val="center"/>
            <w:hideMark/>
          </w:tcPr>
          <w:p w:rsidR="008C7EF9" w:rsidRPr="008F65F6" w:rsidRDefault="008C7EF9" w:rsidP="001204C9">
            <w:pPr>
              <w:autoSpaceDE w:val="0"/>
              <w:autoSpaceDN w:val="0"/>
              <w:rPr>
                <w:rFonts w:ascii="Arial" w:hAnsi="Arial" w:cs="Arial"/>
                <w:sz w:val="22"/>
                <w:szCs w:val="22"/>
              </w:rPr>
            </w:pPr>
            <w:r w:rsidRPr="008F65F6">
              <w:rPr>
                <w:rFonts w:ascii="Arial" w:hAnsi="Arial" w:cs="Arial"/>
                <w:b/>
                <w:bCs/>
              </w:rPr>
              <w:t>Location address:</w:t>
            </w:r>
          </w:p>
        </w:tc>
        <w:tc>
          <w:tcPr>
            <w:tcW w:w="11679" w:type="dxa"/>
            <w:tcBorders>
              <w:top w:val="nil"/>
              <w:left w:val="nil"/>
              <w:bottom w:val="single" w:sz="8" w:space="0" w:color="auto"/>
              <w:right w:val="single" w:sz="8" w:space="0" w:color="auto"/>
            </w:tcBorders>
            <w:tcMar>
              <w:top w:w="0" w:type="dxa"/>
              <w:left w:w="45" w:type="dxa"/>
              <w:bottom w:w="0" w:type="dxa"/>
              <w:right w:w="45" w:type="dxa"/>
            </w:tcMar>
            <w:vAlign w:val="center"/>
            <w:hideMark/>
          </w:tcPr>
          <w:p w:rsidR="008C7EF9" w:rsidRPr="00FE12EC" w:rsidRDefault="008C7EF9" w:rsidP="00FB0ED5">
            <w:pPr>
              <w:autoSpaceDE w:val="0"/>
              <w:autoSpaceDN w:val="0"/>
              <w:rPr>
                <w:rFonts w:ascii="Arial" w:hAnsi="Arial" w:cs="Arial"/>
              </w:rPr>
            </w:pPr>
            <w:r w:rsidRPr="006C6818">
              <w:rPr>
                <w:rFonts w:ascii="Arial" w:hAnsi="Arial" w:cs="Arial"/>
                <w:noProof/>
              </w:rPr>
              <w:t>Sough</w:t>
            </w:r>
            <w:r>
              <w:rPr>
                <w:rFonts w:ascii="Arial" w:hAnsi="Arial" w:cs="Arial"/>
                <w:noProof/>
              </w:rPr>
              <w:t xml:space="preserve"> </w:t>
            </w:r>
            <w:r w:rsidRPr="006C6818">
              <w:rPr>
                <w:rFonts w:ascii="Arial" w:hAnsi="Arial" w:cs="Arial"/>
                <w:noProof/>
              </w:rPr>
              <w:t>Hall</w:t>
            </w:r>
            <w:r>
              <w:rPr>
                <w:rFonts w:ascii="Arial" w:hAnsi="Arial" w:cs="Arial"/>
                <w:noProof/>
              </w:rPr>
              <w:t xml:space="preserve"> </w:t>
            </w:r>
            <w:r w:rsidRPr="006C6818">
              <w:rPr>
                <w:rFonts w:ascii="Arial" w:hAnsi="Arial" w:cs="Arial"/>
                <w:noProof/>
              </w:rPr>
              <w:t>Road</w:t>
            </w:r>
            <w:r w:rsidRPr="00827BCE">
              <w:rPr>
                <w:rFonts w:ascii="Arial" w:hAnsi="Arial" w:cs="Arial"/>
              </w:rPr>
              <w:br/>
            </w:r>
            <w:r w:rsidRPr="006C6818">
              <w:rPr>
                <w:rFonts w:ascii="Arial" w:hAnsi="Arial" w:cs="Arial"/>
                <w:noProof/>
              </w:rPr>
              <w:t>Thorpe</w:t>
            </w:r>
            <w:r>
              <w:rPr>
                <w:rFonts w:ascii="Arial" w:hAnsi="Arial" w:cs="Arial"/>
                <w:noProof/>
              </w:rPr>
              <w:t xml:space="preserve"> </w:t>
            </w:r>
            <w:r w:rsidRPr="006C6818">
              <w:rPr>
                <w:rFonts w:ascii="Arial" w:hAnsi="Arial" w:cs="Arial"/>
                <w:noProof/>
              </w:rPr>
              <w:t>Hesley</w:t>
            </w:r>
            <w:r w:rsidRPr="00827BCE">
              <w:rPr>
                <w:rFonts w:ascii="Arial" w:hAnsi="Arial" w:cs="Arial"/>
              </w:rPr>
              <w:br/>
            </w:r>
            <w:r w:rsidRPr="006C6818">
              <w:rPr>
                <w:rFonts w:ascii="Arial" w:hAnsi="Arial" w:cs="Arial"/>
                <w:noProof/>
              </w:rPr>
              <w:t>Rotherham</w:t>
            </w:r>
            <w:r w:rsidRPr="00827BCE">
              <w:rPr>
                <w:rFonts w:ascii="Arial" w:hAnsi="Arial" w:cs="Arial"/>
              </w:rPr>
              <w:br/>
            </w:r>
            <w:r w:rsidRPr="006C6818">
              <w:rPr>
                <w:rFonts w:ascii="Arial" w:hAnsi="Arial" w:cs="Arial"/>
                <w:noProof/>
              </w:rPr>
              <w:t>South</w:t>
            </w:r>
            <w:r>
              <w:rPr>
                <w:rFonts w:ascii="Arial" w:hAnsi="Arial" w:cs="Arial"/>
                <w:noProof/>
              </w:rPr>
              <w:t xml:space="preserve"> </w:t>
            </w:r>
            <w:r w:rsidRPr="006C6818">
              <w:rPr>
                <w:rFonts w:ascii="Arial" w:hAnsi="Arial" w:cs="Arial"/>
                <w:noProof/>
              </w:rPr>
              <w:t>Yorkshire</w:t>
            </w:r>
            <w:r w:rsidRPr="00827BCE">
              <w:rPr>
                <w:rFonts w:ascii="Arial" w:hAnsi="Arial" w:cs="Arial"/>
              </w:rPr>
              <w:br/>
            </w:r>
            <w:r w:rsidRPr="006C6818">
              <w:rPr>
                <w:rFonts w:ascii="Arial" w:hAnsi="Arial" w:cs="Arial"/>
                <w:noProof/>
              </w:rPr>
              <w:t>S61</w:t>
            </w:r>
            <w:r>
              <w:rPr>
                <w:rFonts w:ascii="Arial" w:hAnsi="Arial" w:cs="Arial"/>
                <w:noProof/>
              </w:rPr>
              <w:t xml:space="preserve"> </w:t>
            </w:r>
            <w:r w:rsidRPr="006C6818">
              <w:rPr>
                <w:rFonts w:ascii="Arial" w:hAnsi="Arial" w:cs="Arial"/>
                <w:noProof/>
              </w:rPr>
              <w:t>2QP</w:t>
            </w:r>
          </w:p>
        </w:tc>
      </w:tr>
    </w:tbl>
    <w:p w:rsidR="008C7EF9" w:rsidRPr="008F65F6" w:rsidRDefault="008C7EF9" w:rsidP="00E005AE">
      <w:pPr>
        <w:rPr>
          <w:rFonts w:ascii="Arial" w:hAnsi="Arial" w:cs="Arial"/>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
        <w:gridCol w:w="709"/>
        <w:gridCol w:w="1191"/>
        <w:gridCol w:w="974"/>
        <w:gridCol w:w="5489"/>
        <w:gridCol w:w="1134"/>
        <w:gridCol w:w="5104"/>
        <w:gridCol w:w="142"/>
      </w:tblGrid>
      <w:tr w:rsidR="008C7EF9" w:rsidRPr="008F65F6" w:rsidTr="00CD6C5D">
        <w:trPr>
          <w:gridBefore w:val="1"/>
          <w:wBefore w:w="142" w:type="dxa"/>
          <w:trHeight w:val="500"/>
        </w:trPr>
        <w:tc>
          <w:tcPr>
            <w:tcW w:w="2874" w:type="dxa"/>
            <w:gridSpan w:val="3"/>
            <w:vAlign w:val="center"/>
          </w:tcPr>
          <w:p w:rsidR="008C7EF9" w:rsidRPr="008F65F6" w:rsidRDefault="008C7EF9" w:rsidP="001204C9">
            <w:pPr>
              <w:rPr>
                <w:rFonts w:ascii="Arial" w:hAnsi="Arial" w:cs="Arial"/>
                <w:sz w:val="22"/>
                <w:szCs w:val="22"/>
              </w:rPr>
            </w:pPr>
            <w:r w:rsidRPr="008F65F6">
              <w:rPr>
                <w:rFonts w:ascii="Arial" w:hAnsi="Arial" w:cs="Arial"/>
                <w:sz w:val="22"/>
                <w:szCs w:val="22"/>
              </w:rPr>
              <w:t>Completed by (name(s))</w:t>
            </w:r>
          </w:p>
        </w:tc>
        <w:tc>
          <w:tcPr>
            <w:tcW w:w="11869" w:type="dxa"/>
            <w:gridSpan w:val="4"/>
            <w:vAlign w:val="center"/>
          </w:tcPr>
          <w:p w:rsidR="008C7EF9" w:rsidRPr="008F65F6" w:rsidRDefault="008C7EF9" w:rsidP="001204C9">
            <w:pPr>
              <w:rPr>
                <w:rFonts w:ascii="Arial" w:hAnsi="Arial" w:cs="Arial"/>
                <w:sz w:val="22"/>
                <w:szCs w:val="22"/>
              </w:rPr>
            </w:pPr>
          </w:p>
        </w:tc>
      </w:tr>
      <w:tr w:rsidR="008C7EF9" w:rsidRPr="008F65F6" w:rsidTr="00CD6C5D">
        <w:trPr>
          <w:gridBefore w:val="1"/>
          <w:wBefore w:w="142" w:type="dxa"/>
          <w:trHeight w:val="500"/>
        </w:trPr>
        <w:tc>
          <w:tcPr>
            <w:tcW w:w="2874" w:type="dxa"/>
            <w:gridSpan w:val="3"/>
            <w:vAlign w:val="center"/>
          </w:tcPr>
          <w:p w:rsidR="008C7EF9" w:rsidRPr="008F65F6" w:rsidRDefault="008C7EF9" w:rsidP="001204C9">
            <w:pPr>
              <w:rPr>
                <w:rFonts w:ascii="Arial" w:hAnsi="Arial" w:cs="Arial"/>
                <w:sz w:val="22"/>
                <w:szCs w:val="22"/>
              </w:rPr>
            </w:pPr>
            <w:r w:rsidRPr="008F65F6">
              <w:rPr>
                <w:rFonts w:ascii="Arial" w:hAnsi="Arial" w:cs="Arial"/>
                <w:sz w:val="22"/>
                <w:szCs w:val="22"/>
              </w:rPr>
              <w:t>Position(s)</w:t>
            </w:r>
          </w:p>
        </w:tc>
        <w:tc>
          <w:tcPr>
            <w:tcW w:w="11869" w:type="dxa"/>
            <w:gridSpan w:val="4"/>
            <w:vAlign w:val="center"/>
          </w:tcPr>
          <w:p w:rsidR="008C7EF9" w:rsidRPr="008F65F6" w:rsidRDefault="008C7EF9" w:rsidP="001204C9">
            <w:pPr>
              <w:rPr>
                <w:rFonts w:ascii="Arial" w:hAnsi="Arial" w:cs="Arial"/>
                <w:sz w:val="22"/>
                <w:szCs w:val="22"/>
              </w:rPr>
            </w:pPr>
          </w:p>
        </w:tc>
      </w:tr>
      <w:tr w:rsidR="008C7EF9" w:rsidRPr="008F65F6" w:rsidTr="00CD6C5D">
        <w:trPr>
          <w:gridBefore w:val="1"/>
          <w:wBefore w:w="142" w:type="dxa"/>
          <w:trHeight w:val="500"/>
        </w:trPr>
        <w:tc>
          <w:tcPr>
            <w:tcW w:w="2874" w:type="dxa"/>
            <w:gridSpan w:val="3"/>
            <w:vAlign w:val="center"/>
          </w:tcPr>
          <w:p w:rsidR="008C7EF9" w:rsidRPr="008F65F6" w:rsidRDefault="008C7EF9" w:rsidP="001204C9">
            <w:pPr>
              <w:rPr>
                <w:rFonts w:ascii="Arial" w:hAnsi="Arial" w:cs="Arial"/>
                <w:sz w:val="22"/>
                <w:szCs w:val="22"/>
              </w:rPr>
            </w:pPr>
            <w:r w:rsidRPr="008F65F6">
              <w:rPr>
                <w:rFonts w:ascii="Arial" w:hAnsi="Arial" w:cs="Arial"/>
                <w:sz w:val="22"/>
                <w:szCs w:val="22"/>
              </w:rPr>
              <w:t>Date</w:t>
            </w:r>
          </w:p>
        </w:tc>
        <w:tc>
          <w:tcPr>
            <w:tcW w:w="11869" w:type="dxa"/>
            <w:gridSpan w:val="4"/>
            <w:vAlign w:val="center"/>
          </w:tcPr>
          <w:p w:rsidR="008C7EF9" w:rsidRPr="008F65F6" w:rsidRDefault="008C7EF9" w:rsidP="001204C9">
            <w:pPr>
              <w:rPr>
                <w:rFonts w:ascii="Arial" w:hAnsi="Arial" w:cs="Arial"/>
                <w:sz w:val="22"/>
                <w:szCs w:val="22"/>
              </w:rPr>
            </w:pPr>
          </w:p>
        </w:tc>
      </w:tr>
      <w:tr w:rsidR="008C7EF9" w:rsidRPr="008F65F6" w:rsidTr="00CD6C5D">
        <w:tblPrEx>
          <w:tblLook w:val="01E0" w:firstRow="1" w:lastRow="1" w:firstColumn="1" w:lastColumn="1" w:noHBand="0" w:noVBand="0"/>
        </w:tblPrEx>
        <w:trPr>
          <w:gridAfter w:val="1"/>
          <w:wAfter w:w="142" w:type="dxa"/>
          <w:trHeight w:val="936"/>
        </w:trPr>
        <w:tc>
          <w:tcPr>
            <w:tcW w:w="14743" w:type="dxa"/>
            <w:gridSpan w:val="7"/>
            <w:tcBorders>
              <w:top w:val="single" w:sz="4" w:space="0" w:color="auto"/>
              <w:left w:val="single" w:sz="4" w:space="0" w:color="auto"/>
              <w:bottom w:val="single" w:sz="4" w:space="0" w:color="auto"/>
              <w:right w:val="single" w:sz="4" w:space="0" w:color="auto"/>
            </w:tcBorders>
            <w:vAlign w:val="center"/>
          </w:tcPr>
          <w:p w:rsidR="008C7EF9" w:rsidRPr="008F65F6" w:rsidRDefault="008C7EF9" w:rsidP="001204C9">
            <w:pPr>
              <w:keepNext/>
              <w:keepLines/>
              <w:spacing w:before="200"/>
              <w:outlineLvl w:val="2"/>
              <w:rPr>
                <w:rFonts w:ascii="Arial" w:eastAsiaTheme="majorEastAsia" w:hAnsi="Arial" w:cs="Arial"/>
                <w:b/>
                <w:bCs/>
                <w:sz w:val="28"/>
                <w:szCs w:val="28"/>
              </w:rPr>
            </w:pPr>
            <w:r w:rsidRPr="008F65F6">
              <w:rPr>
                <w:rFonts w:ascii="Arial" w:eastAsiaTheme="majorEastAsia" w:hAnsi="Arial" w:cs="Arial"/>
                <w:b/>
                <w:bCs/>
                <w:sz w:val="28"/>
                <w:szCs w:val="28"/>
              </w:rPr>
              <w:t xml:space="preserve">Section A: Typographical / numerical errors in the report   </w:t>
            </w:r>
          </w:p>
        </w:tc>
      </w:tr>
      <w:tr w:rsidR="008C7EF9" w:rsidRPr="008F65F6" w:rsidTr="00CD6C5D">
        <w:tblPrEx>
          <w:tblLook w:val="01E0" w:firstRow="1" w:lastRow="1" w:firstColumn="1" w:lastColumn="1" w:noHBand="0" w:noVBand="0"/>
        </w:tblPrEx>
        <w:trPr>
          <w:gridAfter w:val="1"/>
          <w:wAfter w:w="142" w:type="dxa"/>
          <w:trHeight w:val="936"/>
        </w:trPr>
        <w:tc>
          <w:tcPr>
            <w:tcW w:w="851" w:type="dxa"/>
            <w:gridSpan w:val="2"/>
            <w:tcBorders>
              <w:top w:val="single" w:sz="4" w:space="0" w:color="auto"/>
              <w:left w:val="single" w:sz="4" w:space="0" w:color="auto"/>
              <w:bottom w:val="single" w:sz="4" w:space="0" w:color="auto"/>
              <w:right w:val="single" w:sz="4" w:space="0" w:color="auto"/>
            </w:tcBorders>
            <w:vAlign w:val="center"/>
          </w:tcPr>
          <w:p w:rsidR="008C7EF9" w:rsidRPr="008F65F6" w:rsidRDefault="008C7EF9" w:rsidP="001204C9">
            <w:pPr>
              <w:autoSpaceDE w:val="0"/>
              <w:autoSpaceDN w:val="0"/>
              <w:adjustRightInd w:val="0"/>
              <w:spacing w:line="240" w:lineRule="atLeast"/>
              <w:rPr>
                <w:rFonts w:ascii="Arial" w:hAnsi="Arial"/>
                <w:sz w:val="22"/>
                <w:szCs w:val="22"/>
                <w:lang w:eastAsia="en-US"/>
              </w:rPr>
            </w:pPr>
            <w:r w:rsidRPr="008F65F6">
              <w:rPr>
                <w:rFonts w:ascii="Arial" w:hAnsi="Arial" w:cs="Arial"/>
                <w:b/>
                <w:bCs/>
                <w:sz w:val="22"/>
                <w:szCs w:val="22"/>
                <w:lang w:eastAsia="en-US"/>
              </w:rPr>
              <w:t xml:space="preserve">Page </w:t>
            </w:r>
            <w:r>
              <w:rPr>
                <w:rFonts w:ascii="Arial" w:hAnsi="Arial" w:cs="Arial"/>
                <w:b/>
                <w:bCs/>
                <w:sz w:val="22"/>
                <w:szCs w:val="22"/>
                <w:lang w:eastAsia="en-US"/>
              </w:rPr>
              <w:t>No</w:t>
            </w:r>
          </w:p>
        </w:tc>
        <w:tc>
          <w:tcPr>
            <w:tcW w:w="1191" w:type="dxa"/>
            <w:tcBorders>
              <w:top w:val="single" w:sz="4" w:space="0" w:color="auto"/>
              <w:left w:val="single" w:sz="4" w:space="0" w:color="auto"/>
              <w:bottom w:val="single" w:sz="4" w:space="0" w:color="auto"/>
              <w:right w:val="single" w:sz="4" w:space="0" w:color="auto"/>
            </w:tcBorders>
            <w:vAlign w:val="center"/>
            <w:hideMark/>
          </w:tcPr>
          <w:p w:rsidR="008C7EF9" w:rsidRPr="008F65F6" w:rsidRDefault="008C7EF9" w:rsidP="001204C9">
            <w:pPr>
              <w:rPr>
                <w:rFonts w:ascii="Arial" w:hAnsi="Arial" w:cs="Arial"/>
                <w:b/>
                <w:bCs/>
                <w:sz w:val="22"/>
                <w:szCs w:val="22"/>
              </w:rPr>
            </w:pPr>
            <w:r>
              <w:rPr>
                <w:rFonts w:ascii="Arial" w:hAnsi="Arial" w:cs="Arial"/>
                <w:b/>
                <w:bCs/>
                <w:sz w:val="22"/>
                <w:szCs w:val="22"/>
              </w:rPr>
              <w:t>Key Question</w:t>
            </w:r>
          </w:p>
          <w:p w:rsidR="008C7EF9" w:rsidRPr="008F65F6" w:rsidRDefault="008C7EF9" w:rsidP="001204C9">
            <w:pPr>
              <w:rPr>
                <w:rFonts w:ascii="Arial" w:hAnsi="Arial" w:cs="Arial"/>
                <w:i/>
                <w:sz w:val="22"/>
                <w:szCs w:val="22"/>
              </w:rPr>
            </w:pPr>
            <w:r w:rsidRPr="008F65F6">
              <w:rPr>
                <w:rFonts w:ascii="Arial" w:hAnsi="Arial" w:cs="Arial"/>
                <w:bCs/>
                <w:i/>
                <w:sz w:val="22"/>
                <w:szCs w:val="22"/>
              </w:rPr>
              <w:t>e.g. Safe</w:t>
            </w:r>
          </w:p>
        </w:tc>
        <w:tc>
          <w:tcPr>
            <w:tcW w:w="6463" w:type="dxa"/>
            <w:gridSpan w:val="2"/>
            <w:tcBorders>
              <w:top w:val="single" w:sz="4" w:space="0" w:color="auto"/>
              <w:left w:val="single" w:sz="4" w:space="0" w:color="auto"/>
              <w:bottom w:val="single" w:sz="4" w:space="0" w:color="auto"/>
              <w:right w:val="single" w:sz="4" w:space="0" w:color="auto"/>
            </w:tcBorders>
            <w:vAlign w:val="center"/>
          </w:tcPr>
          <w:p w:rsidR="008C7EF9" w:rsidRPr="008F65F6" w:rsidRDefault="008C7EF9" w:rsidP="003941FF">
            <w:pPr>
              <w:keepNext/>
              <w:keepLines/>
              <w:outlineLvl w:val="5"/>
              <w:rPr>
                <w:rFonts w:asciiTheme="majorHAnsi" w:eastAsiaTheme="majorEastAsia" w:hAnsiTheme="majorHAnsi" w:cstheme="majorBidi"/>
                <w:b/>
                <w:iCs/>
                <w:sz w:val="22"/>
                <w:szCs w:val="22"/>
              </w:rPr>
            </w:pPr>
            <w:r w:rsidRPr="008F65F6">
              <w:rPr>
                <w:rFonts w:ascii="Arial" w:eastAsiaTheme="majorEastAsia" w:hAnsi="Arial" w:cs="Arial"/>
                <w:b/>
                <w:iCs/>
                <w:sz w:val="22"/>
                <w:szCs w:val="22"/>
              </w:rPr>
              <w:t xml:space="preserve">Please set out any typographical or numerical errors </w:t>
            </w:r>
          </w:p>
          <w:p w:rsidR="008C7EF9" w:rsidRPr="00683847" w:rsidRDefault="008C7EF9" w:rsidP="003941FF">
            <w:pPr>
              <w:rPr>
                <w:rFonts w:ascii="Arial" w:hAnsi="Arial" w:cs="Arial"/>
                <w:i/>
                <w:sz w:val="22"/>
                <w:szCs w:val="22"/>
              </w:rPr>
            </w:pPr>
            <w:r w:rsidRPr="008F65F6">
              <w:rPr>
                <w:rFonts w:ascii="Arial" w:hAnsi="Arial" w:cs="Arial"/>
                <w:i/>
                <w:sz w:val="22"/>
                <w:szCs w:val="22"/>
              </w:rPr>
              <w:t>E</w:t>
            </w:r>
            <w:r>
              <w:rPr>
                <w:rFonts w:ascii="Arial" w:hAnsi="Arial" w:cs="Arial"/>
                <w:i/>
                <w:sz w:val="22"/>
                <w:szCs w:val="22"/>
              </w:rPr>
              <w:t>.</w:t>
            </w:r>
            <w:r w:rsidRPr="008F65F6">
              <w:rPr>
                <w:rFonts w:ascii="Arial" w:hAnsi="Arial" w:cs="Arial"/>
                <w:i/>
                <w:sz w:val="22"/>
                <w:szCs w:val="22"/>
              </w:rPr>
              <w:t xml:space="preserve">g. </w:t>
            </w:r>
            <w:r w:rsidRPr="00683847">
              <w:rPr>
                <w:rFonts w:ascii="Arial" w:hAnsi="Arial" w:cs="Arial"/>
                <w:i/>
                <w:sz w:val="22"/>
                <w:szCs w:val="22"/>
              </w:rPr>
              <w:t>Operations Director not Operations Manager</w:t>
            </w:r>
          </w:p>
          <w:p w:rsidR="008C7EF9" w:rsidRPr="008F65F6" w:rsidRDefault="008C7EF9" w:rsidP="003941FF">
            <w:pPr>
              <w:rPr>
                <w:rFonts w:ascii="Arial" w:hAnsi="Arial" w:cs="Arial"/>
                <w:i/>
                <w:sz w:val="22"/>
                <w:szCs w:val="22"/>
              </w:rPr>
            </w:pPr>
            <w:r w:rsidRPr="00683847">
              <w:rPr>
                <w:rFonts w:ascii="Arial" w:hAnsi="Arial" w:cs="Arial"/>
                <w:i/>
                <w:sz w:val="22"/>
                <w:szCs w:val="22"/>
              </w:rPr>
              <w:t xml:space="preserve">If the same error </w:t>
            </w:r>
            <w:r>
              <w:rPr>
                <w:rFonts w:ascii="Arial" w:hAnsi="Arial" w:cs="Arial"/>
                <w:i/>
                <w:sz w:val="22"/>
                <w:szCs w:val="22"/>
              </w:rPr>
              <w:t>occurs more than once,</w:t>
            </w:r>
            <w:r w:rsidRPr="00683847">
              <w:rPr>
                <w:rFonts w:ascii="Arial" w:hAnsi="Arial" w:cs="Arial"/>
                <w:i/>
                <w:sz w:val="22"/>
                <w:szCs w:val="22"/>
              </w:rPr>
              <w:t xml:space="preserve"> it is sufficient to identify </w:t>
            </w:r>
            <w:r>
              <w:rPr>
                <w:rFonts w:ascii="Arial" w:hAnsi="Arial" w:cs="Arial"/>
                <w:i/>
                <w:sz w:val="22"/>
                <w:szCs w:val="22"/>
              </w:rPr>
              <w:t>the first occasion, adding “(throughout the report)”.</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8F65F6" w:rsidRDefault="008C7EF9" w:rsidP="001204C9">
            <w:pPr>
              <w:rPr>
                <w:rFonts w:ascii="Arial" w:hAnsi="Arial" w:cs="Arial"/>
                <w:sz w:val="22"/>
                <w:szCs w:val="22"/>
              </w:rPr>
            </w:pPr>
            <w:r w:rsidRPr="008F65F6">
              <w:rPr>
                <w:rFonts w:ascii="Arial" w:hAnsi="Arial" w:cs="Arial"/>
                <w:b/>
                <w:bCs/>
                <w:sz w:val="22"/>
                <w:szCs w:val="22"/>
              </w:rPr>
              <w:t>CQC decision</w:t>
            </w:r>
          </w:p>
          <w:p w:rsidR="008C7EF9" w:rsidRPr="008F65F6" w:rsidRDefault="008C7EF9" w:rsidP="001204C9">
            <w:pPr>
              <w:rPr>
                <w:rFonts w:ascii="Arial" w:hAnsi="Arial" w:cs="Arial"/>
                <w:sz w:val="22"/>
                <w:szCs w:val="22"/>
              </w:rPr>
            </w:pPr>
            <w:r w:rsidRPr="008F65F6">
              <w:rPr>
                <w:rFonts w:ascii="Arial" w:hAnsi="Arial" w:cs="Arial"/>
                <w:sz w:val="22"/>
                <w:szCs w:val="22"/>
              </w:rPr>
              <w:sym w:font="Wingdings" w:char="F0FC"/>
            </w:r>
            <w:r w:rsidRPr="008F65F6">
              <w:rPr>
                <w:rFonts w:ascii="Arial" w:hAnsi="Arial" w:cs="Arial"/>
                <w:sz w:val="22"/>
                <w:szCs w:val="22"/>
              </w:rPr>
              <w:t>or X</w:t>
            </w:r>
            <w:r>
              <w:rPr>
                <w:rFonts w:ascii="Arial" w:hAnsi="Arial" w:cs="Arial"/>
                <w:sz w:val="22"/>
                <w:szCs w:val="22"/>
              </w:rPr>
              <w:t xml:space="preserve"> or Partial</w:t>
            </w:r>
          </w:p>
        </w:tc>
        <w:tc>
          <w:tcPr>
            <w:tcW w:w="5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8F65F6" w:rsidRDefault="008C7EF9" w:rsidP="003941FF">
            <w:pPr>
              <w:keepNext/>
              <w:keepLines/>
              <w:spacing w:before="200"/>
              <w:outlineLvl w:val="2"/>
              <w:rPr>
                <w:rFonts w:ascii="Arial" w:eastAsiaTheme="majorEastAsia" w:hAnsi="Arial" w:cs="Arial"/>
                <w:b/>
                <w:bCs/>
                <w:i/>
                <w:color w:val="4F81BD" w:themeColor="accent1"/>
                <w:sz w:val="22"/>
                <w:szCs w:val="22"/>
              </w:rPr>
            </w:pPr>
            <w:r w:rsidRPr="008F65F6">
              <w:rPr>
                <w:rFonts w:ascii="Arial" w:eastAsiaTheme="majorEastAsia" w:hAnsi="Arial" w:cs="Arial"/>
                <w:b/>
                <w:bCs/>
                <w:sz w:val="22"/>
                <w:szCs w:val="22"/>
              </w:rPr>
              <w:t xml:space="preserve">CQC </w:t>
            </w:r>
            <w:r>
              <w:rPr>
                <w:rFonts w:ascii="Arial" w:eastAsiaTheme="majorEastAsia" w:hAnsi="Arial" w:cs="Arial"/>
                <w:b/>
                <w:bCs/>
                <w:sz w:val="22"/>
                <w:szCs w:val="22"/>
              </w:rPr>
              <w:t>response</w:t>
            </w:r>
            <w:r w:rsidRPr="008F65F6">
              <w:rPr>
                <w:rFonts w:ascii="Arial" w:eastAsiaTheme="majorEastAsia" w:hAnsi="Arial" w:cs="Arial"/>
                <w:b/>
                <w:bCs/>
                <w:sz w:val="22"/>
                <w:szCs w:val="22"/>
              </w:rPr>
              <w:t xml:space="preserve"> </w:t>
            </w:r>
          </w:p>
          <w:p w:rsidR="008C7EF9" w:rsidRPr="008F65F6" w:rsidRDefault="008C7EF9" w:rsidP="001204C9">
            <w:pPr>
              <w:rPr>
                <w:rFonts w:ascii="Arial" w:hAnsi="Arial" w:cs="Arial"/>
                <w:i/>
                <w:sz w:val="22"/>
                <w:szCs w:val="22"/>
              </w:rPr>
            </w:pPr>
          </w:p>
        </w:tc>
      </w:tr>
      <w:tr w:rsidR="008C7EF9" w:rsidRPr="008F65F6" w:rsidTr="00CD6C5D">
        <w:tblPrEx>
          <w:tblLook w:val="01E0" w:firstRow="1" w:lastRow="1" w:firstColumn="1" w:lastColumn="1" w:noHBand="0" w:noVBand="0"/>
        </w:tblPrEx>
        <w:trPr>
          <w:gridAfter w:val="1"/>
          <w:wAfter w:w="142" w:type="dxa"/>
          <w:trHeight w:val="570"/>
        </w:trPr>
        <w:tc>
          <w:tcPr>
            <w:tcW w:w="851" w:type="dxa"/>
            <w:gridSpan w:val="2"/>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6463" w:type="dxa"/>
            <w:gridSpan w:val="2"/>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rPr>
            </w:pPr>
          </w:p>
        </w:tc>
        <w:tc>
          <w:tcPr>
            <w:tcW w:w="5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rPr>
            </w:pPr>
          </w:p>
        </w:tc>
      </w:tr>
      <w:tr w:rsidR="008C7EF9" w:rsidRPr="008F65F6" w:rsidTr="00CD6C5D">
        <w:tblPrEx>
          <w:tblLook w:val="01E0" w:firstRow="1" w:lastRow="1" w:firstColumn="1" w:lastColumn="1" w:noHBand="0" w:noVBand="0"/>
        </w:tblPrEx>
        <w:trPr>
          <w:gridAfter w:val="1"/>
          <w:wAfter w:w="142" w:type="dxa"/>
          <w:trHeight w:val="570"/>
        </w:trPr>
        <w:tc>
          <w:tcPr>
            <w:tcW w:w="851" w:type="dxa"/>
            <w:gridSpan w:val="2"/>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6463" w:type="dxa"/>
            <w:gridSpan w:val="2"/>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rPr>
            </w:pPr>
          </w:p>
        </w:tc>
        <w:tc>
          <w:tcPr>
            <w:tcW w:w="5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rPr>
            </w:pPr>
          </w:p>
        </w:tc>
      </w:tr>
    </w:tbl>
    <w:p w:rsidR="008C7EF9" w:rsidRPr="008F65F6" w:rsidRDefault="008C7EF9" w:rsidP="00E005AE">
      <w:pPr>
        <w:rPr>
          <w:rFonts w:ascii="Arial" w:hAnsi="Arial" w:cs="Arial"/>
        </w:rPr>
      </w:pPr>
    </w:p>
    <w:p w:rsidR="008C7EF9" w:rsidRPr="008F65F6" w:rsidRDefault="008C7EF9" w:rsidP="00E005AE">
      <w:pPr>
        <w:rPr>
          <w:rFonts w:ascii="Arial" w:hAnsi="Arial" w:cs="Arial"/>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91"/>
        <w:gridCol w:w="6463"/>
        <w:gridCol w:w="1134"/>
        <w:gridCol w:w="5104"/>
      </w:tblGrid>
      <w:tr w:rsidR="008C7EF9" w:rsidRPr="008F65F6" w:rsidTr="001204C9">
        <w:trPr>
          <w:trHeight w:val="936"/>
        </w:trPr>
        <w:tc>
          <w:tcPr>
            <w:tcW w:w="14743" w:type="dxa"/>
            <w:gridSpan w:val="5"/>
            <w:tcBorders>
              <w:top w:val="single" w:sz="4" w:space="0" w:color="auto"/>
              <w:left w:val="single" w:sz="4" w:space="0" w:color="auto"/>
              <w:bottom w:val="single" w:sz="4" w:space="0" w:color="auto"/>
              <w:right w:val="single" w:sz="4" w:space="0" w:color="auto"/>
            </w:tcBorders>
            <w:vAlign w:val="center"/>
          </w:tcPr>
          <w:p w:rsidR="008C7EF9" w:rsidRPr="008F65F6" w:rsidRDefault="008C7EF9" w:rsidP="001204C9">
            <w:pPr>
              <w:keepNext/>
              <w:keepLines/>
              <w:spacing w:before="200"/>
              <w:outlineLvl w:val="2"/>
              <w:rPr>
                <w:rFonts w:ascii="Arial" w:eastAsiaTheme="majorEastAsia" w:hAnsi="Arial" w:cs="Arial"/>
                <w:b/>
                <w:bCs/>
                <w:sz w:val="28"/>
                <w:szCs w:val="28"/>
              </w:rPr>
            </w:pPr>
            <w:r w:rsidRPr="008F65F6">
              <w:rPr>
                <w:rFonts w:ascii="Arial" w:eastAsiaTheme="majorEastAsia" w:hAnsi="Arial" w:cs="Arial"/>
                <w:b/>
                <w:bCs/>
                <w:sz w:val="28"/>
                <w:szCs w:val="28"/>
              </w:rPr>
              <w:t>Section B: Challenges to the accuracy of the existing evidence in the report</w:t>
            </w:r>
          </w:p>
        </w:tc>
      </w:tr>
      <w:tr w:rsidR="008C7EF9" w:rsidRPr="008F65F6" w:rsidTr="001204C9">
        <w:trPr>
          <w:trHeight w:val="936"/>
        </w:trPr>
        <w:tc>
          <w:tcPr>
            <w:tcW w:w="851" w:type="dxa"/>
            <w:tcBorders>
              <w:top w:val="single" w:sz="4" w:space="0" w:color="auto"/>
              <w:left w:val="single" w:sz="4" w:space="0" w:color="auto"/>
              <w:bottom w:val="single" w:sz="4" w:space="0" w:color="auto"/>
              <w:right w:val="single" w:sz="4" w:space="0" w:color="auto"/>
            </w:tcBorders>
            <w:vAlign w:val="center"/>
          </w:tcPr>
          <w:p w:rsidR="008C7EF9" w:rsidRPr="008F65F6" w:rsidRDefault="008C7EF9" w:rsidP="001204C9">
            <w:pPr>
              <w:autoSpaceDE w:val="0"/>
              <w:autoSpaceDN w:val="0"/>
              <w:adjustRightInd w:val="0"/>
              <w:spacing w:line="240" w:lineRule="atLeast"/>
              <w:rPr>
                <w:rFonts w:ascii="Arial" w:hAnsi="Arial"/>
                <w:sz w:val="22"/>
                <w:szCs w:val="22"/>
                <w:lang w:eastAsia="en-US"/>
              </w:rPr>
            </w:pPr>
            <w:r w:rsidRPr="008F65F6">
              <w:rPr>
                <w:rFonts w:ascii="Arial" w:hAnsi="Arial" w:cs="Arial"/>
                <w:b/>
                <w:bCs/>
                <w:sz w:val="22"/>
                <w:szCs w:val="22"/>
                <w:lang w:eastAsia="en-US"/>
              </w:rPr>
              <w:t xml:space="preserve">Page </w:t>
            </w:r>
            <w:r>
              <w:rPr>
                <w:rFonts w:ascii="Arial" w:hAnsi="Arial" w:cs="Arial"/>
                <w:b/>
                <w:bCs/>
                <w:sz w:val="22"/>
                <w:szCs w:val="22"/>
                <w:lang w:eastAsia="en-US"/>
              </w:rPr>
              <w:t>No</w:t>
            </w:r>
          </w:p>
        </w:tc>
        <w:tc>
          <w:tcPr>
            <w:tcW w:w="1191" w:type="dxa"/>
            <w:tcBorders>
              <w:top w:val="single" w:sz="4" w:space="0" w:color="auto"/>
              <w:left w:val="single" w:sz="4" w:space="0" w:color="auto"/>
              <w:bottom w:val="single" w:sz="4" w:space="0" w:color="auto"/>
              <w:right w:val="single" w:sz="4" w:space="0" w:color="auto"/>
            </w:tcBorders>
            <w:vAlign w:val="center"/>
            <w:hideMark/>
          </w:tcPr>
          <w:p w:rsidR="008C7EF9" w:rsidRPr="008F65F6" w:rsidRDefault="008C7EF9" w:rsidP="001204C9">
            <w:pPr>
              <w:rPr>
                <w:rFonts w:ascii="Arial" w:hAnsi="Arial" w:cs="Arial"/>
                <w:b/>
                <w:bCs/>
                <w:sz w:val="22"/>
                <w:szCs w:val="22"/>
              </w:rPr>
            </w:pPr>
            <w:r>
              <w:rPr>
                <w:rFonts w:ascii="Arial" w:hAnsi="Arial" w:cs="Arial"/>
                <w:b/>
                <w:bCs/>
                <w:sz w:val="22"/>
                <w:szCs w:val="22"/>
              </w:rPr>
              <w:t>Key Question</w:t>
            </w:r>
          </w:p>
          <w:p w:rsidR="008C7EF9" w:rsidRPr="008F65F6" w:rsidRDefault="008C7EF9" w:rsidP="001204C9">
            <w:pPr>
              <w:rPr>
                <w:rFonts w:ascii="Arial" w:hAnsi="Arial" w:cs="Arial"/>
                <w:i/>
                <w:sz w:val="22"/>
                <w:szCs w:val="22"/>
              </w:rPr>
            </w:pPr>
            <w:r w:rsidRPr="008F65F6">
              <w:rPr>
                <w:rFonts w:ascii="Arial" w:hAnsi="Arial" w:cs="Arial"/>
                <w:bCs/>
                <w:i/>
                <w:sz w:val="22"/>
                <w:szCs w:val="22"/>
              </w:rPr>
              <w:t>e.g. Safe</w:t>
            </w:r>
          </w:p>
        </w:tc>
        <w:tc>
          <w:tcPr>
            <w:tcW w:w="6463" w:type="dxa"/>
            <w:tcBorders>
              <w:top w:val="single" w:sz="4" w:space="0" w:color="auto"/>
              <w:left w:val="single" w:sz="4" w:space="0" w:color="auto"/>
              <w:bottom w:val="single" w:sz="4" w:space="0" w:color="auto"/>
              <w:right w:val="single" w:sz="4" w:space="0" w:color="auto"/>
            </w:tcBorders>
            <w:vAlign w:val="center"/>
          </w:tcPr>
          <w:p w:rsidR="008C7EF9" w:rsidRPr="00724A60" w:rsidRDefault="008C7EF9" w:rsidP="00DF7903">
            <w:pPr>
              <w:rPr>
                <w:i/>
                <w:sz w:val="22"/>
                <w:szCs w:val="22"/>
              </w:rPr>
            </w:pPr>
            <w:r w:rsidRPr="00683847">
              <w:rPr>
                <w:rFonts w:ascii="Arial" w:eastAsiaTheme="majorEastAsia" w:hAnsi="Arial" w:cs="Arial"/>
                <w:b/>
                <w:iCs/>
                <w:sz w:val="22"/>
                <w:szCs w:val="22"/>
              </w:rPr>
              <w:t xml:space="preserve">Please set out any </w:t>
            </w:r>
            <w:r>
              <w:rPr>
                <w:rFonts w:ascii="Arial" w:eastAsiaTheme="majorEastAsia" w:hAnsi="Arial" w:cs="Arial"/>
                <w:b/>
                <w:iCs/>
                <w:sz w:val="22"/>
                <w:szCs w:val="22"/>
              </w:rPr>
              <w:t xml:space="preserve">other </w:t>
            </w:r>
            <w:r w:rsidRPr="00683847">
              <w:rPr>
                <w:rFonts w:ascii="Arial" w:eastAsiaTheme="majorEastAsia" w:hAnsi="Arial" w:cs="Arial"/>
                <w:b/>
                <w:iCs/>
                <w:sz w:val="22"/>
                <w:szCs w:val="22"/>
              </w:rPr>
              <w:t xml:space="preserve">challenges </w:t>
            </w:r>
            <w:r>
              <w:rPr>
                <w:rFonts w:ascii="Arial" w:eastAsiaTheme="majorEastAsia" w:hAnsi="Arial" w:cs="Arial"/>
                <w:b/>
                <w:iCs/>
                <w:sz w:val="22"/>
                <w:szCs w:val="22"/>
              </w:rPr>
              <w:t>to</w:t>
            </w:r>
            <w:r w:rsidRPr="00683847">
              <w:rPr>
                <w:rFonts w:ascii="Arial" w:eastAsiaTheme="majorEastAsia" w:hAnsi="Arial" w:cs="Arial"/>
                <w:b/>
                <w:iCs/>
                <w:sz w:val="22"/>
                <w:szCs w:val="22"/>
              </w:rPr>
              <w:t xml:space="preserve"> the accuracy of the evidence in the</w:t>
            </w:r>
            <w:r>
              <w:rPr>
                <w:rFonts w:ascii="Arial" w:eastAsiaTheme="majorEastAsia" w:hAnsi="Arial" w:cs="Arial"/>
                <w:b/>
                <w:iCs/>
                <w:sz w:val="22"/>
                <w:szCs w:val="22"/>
              </w:rPr>
              <w:t xml:space="preserve"> draft</w:t>
            </w:r>
            <w:r w:rsidRPr="00683847">
              <w:rPr>
                <w:rFonts w:ascii="Arial" w:eastAsiaTheme="majorEastAsia" w:hAnsi="Arial" w:cs="Arial"/>
                <w:b/>
                <w:iCs/>
                <w:sz w:val="22"/>
                <w:szCs w:val="22"/>
              </w:rPr>
              <w:t xml:space="preserve"> report </w:t>
            </w:r>
            <w:r>
              <w:rPr>
                <w:rFonts w:ascii="Arial" w:eastAsiaTheme="majorEastAsia" w:hAnsi="Arial" w:cs="Arial"/>
                <w:b/>
                <w:iCs/>
                <w:sz w:val="22"/>
                <w:szCs w:val="22"/>
              </w:rPr>
              <w:t>(providing evidence demonstrating the inaccuracy) and describe any</w:t>
            </w:r>
            <w:r w:rsidRPr="00683847">
              <w:rPr>
                <w:rFonts w:ascii="Arial" w:eastAsiaTheme="majorEastAsia" w:hAnsi="Arial" w:cs="Arial"/>
                <w:b/>
                <w:iCs/>
                <w:sz w:val="22"/>
                <w:szCs w:val="22"/>
              </w:rPr>
              <w:t xml:space="preserve"> impact on the rating(s).</w:t>
            </w:r>
            <w:r>
              <w:rPr>
                <w:rFonts w:ascii="Arial" w:eastAsiaTheme="majorEastAsia" w:hAnsi="Arial" w:cs="Arial"/>
                <w:b/>
                <w:iCs/>
                <w:sz w:val="22"/>
                <w:szCs w:val="22"/>
              </w:rPr>
              <w:t xml:space="preserve"> </w:t>
            </w:r>
            <w:r>
              <w:rPr>
                <w:rFonts w:ascii="Arial" w:hAnsi="Arial" w:cs="Arial"/>
                <w:i/>
                <w:sz w:val="22"/>
                <w:szCs w:val="22"/>
              </w:rPr>
              <w:t>C</w:t>
            </w:r>
            <w:r w:rsidRPr="00683847">
              <w:rPr>
                <w:rFonts w:ascii="Arial" w:hAnsi="Arial" w:cs="Arial"/>
                <w:i/>
                <w:sz w:val="22"/>
                <w:szCs w:val="22"/>
              </w:rPr>
              <w:t>hallenges to the interpretation of evidence/</w:t>
            </w:r>
            <w:r>
              <w:rPr>
                <w:rFonts w:ascii="Arial" w:hAnsi="Arial" w:cs="Arial"/>
                <w:i/>
                <w:sz w:val="22"/>
                <w:szCs w:val="22"/>
              </w:rPr>
              <w:t>importance attributed to</w:t>
            </w:r>
            <w:r w:rsidRPr="00683847">
              <w:rPr>
                <w:rFonts w:ascii="Arial" w:hAnsi="Arial" w:cs="Arial"/>
                <w:i/>
                <w:sz w:val="22"/>
                <w:szCs w:val="22"/>
              </w:rPr>
              <w:t xml:space="preserve"> the evidence should be included here.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8F65F6" w:rsidRDefault="008C7EF9" w:rsidP="001204C9">
            <w:pPr>
              <w:rPr>
                <w:rFonts w:ascii="Arial" w:hAnsi="Arial" w:cs="Arial"/>
                <w:sz w:val="22"/>
                <w:szCs w:val="22"/>
              </w:rPr>
            </w:pPr>
            <w:r w:rsidRPr="008F65F6">
              <w:rPr>
                <w:rFonts w:ascii="Arial" w:hAnsi="Arial" w:cs="Arial"/>
                <w:b/>
                <w:bCs/>
                <w:sz w:val="22"/>
                <w:szCs w:val="22"/>
              </w:rPr>
              <w:t>CQC decision</w:t>
            </w:r>
          </w:p>
          <w:p w:rsidR="008C7EF9" w:rsidRPr="008F65F6" w:rsidRDefault="008C7EF9" w:rsidP="001204C9">
            <w:pPr>
              <w:rPr>
                <w:rFonts w:ascii="Arial" w:hAnsi="Arial" w:cs="Arial"/>
                <w:sz w:val="22"/>
                <w:szCs w:val="22"/>
              </w:rPr>
            </w:pPr>
            <w:r w:rsidRPr="008F65F6">
              <w:rPr>
                <w:rFonts w:ascii="Arial" w:hAnsi="Arial" w:cs="Arial"/>
                <w:sz w:val="22"/>
                <w:szCs w:val="22"/>
              </w:rPr>
              <w:sym w:font="Wingdings" w:char="F0FC"/>
            </w:r>
            <w:r w:rsidRPr="008F65F6">
              <w:rPr>
                <w:rFonts w:ascii="Arial" w:hAnsi="Arial" w:cs="Arial"/>
                <w:sz w:val="22"/>
                <w:szCs w:val="22"/>
              </w:rPr>
              <w:t>or X</w:t>
            </w:r>
            <w:r>
              <w:rPr>
                <w:rFonts w:ascii="Arial" w:hAnsi="Arial" w:cs="Arial"/>
                <w:sz w:val="22"/>
                <w:szCs w:val="22"/>
              </w:rPr>
              <w:t xml:space="preserve"> or Partial</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8F65F6" w:rsidRDefault="008C7EF9" w:rsidP="003941FF">
            <w:pPr>
              <w:keepNext/>
              <w:keepLines/>
              <w:spacing w:before="200"/>
              <w:outlineLvl w:val="2"/>
              <w:rPr>
                <w:rFonts w:ascii="Arial" w:eastAsiaTheme="majorEastAsia" w:hAnsi="Arial" w:cs="Arial"/>
                <w:b/>
                <w:bCs/>
                <w:sz w:val="22"/>
                <w:szCs w:val="22"/>
              </w:rPr>
            </w:pPr>
            <w:r w:rsidRPr="008F65F6">
              <w:rPr>
                <w:rFonts w:ascii="Arial" w:eastAsiaTheme="majorEastAsia" w:hAnsi="Arial" w:cs="Arial"/>
                <w:b/>
                <w:bCs/>
                <w:sz w:val="22"/>
                <w:szCs w:val="22"/>
              </w:rPr>
              <w:t xml:space="preserve">CQC </w:t>
            </w:r>
            <w:r>
              <w:rPr>
                <w:rFonts w:ascii="Arial" w:eastAsiaTheme="majorEastAsia" w:hAnsi="Arial" w:cs="Arial"/>
                <w:b/>
                <w:bCs/>
                <w:sz w:val="22"/>
                <w:szCs w:val="22"/>
              </w:rPr>
              <w:t>response</w:t>
            </w:r>
          </w:p>
          <w:p w:rsidR="008C7EF9" w:rsidRDefault="008C7EF9" w:rsidP="003941FF">
            <w:pPr>
              <w:rPr>
                <w:rFonts w:ascii="Arial" w:hAnsi="Arial" w:cs="Arial"/>
                <w:i/>
                <w:sz w:val="22"/>
                <w:szCs w:val="22"/>
              </w:rPr>
            </w:pPr>
            <w:r>
              <w:rPr>
                <w:rFonts w:ascii="Arial" w:hAnsi="Arial" w:cs="Arial"/>
                <w:i/>
                <w:sz w:val="22"/>
                <w:szCs w:val="22"/>
              </w:rPr>
              <w:t>If</w:t>
            </w:r>
            <w:r w:rsidRPr="00683847">
              <w:rPr>
                <w:rFonts w:ascii="Arial" w:hAnsi="Arial" w:cs="Arial"/>
                <w:i/>
                <w:sz w:val="22"/>
                <w:szCs w:val="22"/>
              </w:rPr>
              <w:t xml:space="preserve"> you agree to make amendments you must confirm any impact on breaches or the rating. </w:t>
            </w:r>
          </w:p>
          <w:p w:rsidR="008C7EF9" w:rsidRPr="008F65F6" w:rsidRDefault="008C7EF9" w:rsidP="003941FF">
            <w:pPr>
              <w:rPr>
                <w:rFonts w:ascii="Arial" w:hAnsi="Arial" w:cs="Arial"/>
                <w:i/>
                <w:sz w:val="22"/>
                <w:szCs w:val="22"/>
              </w:rPr>
            </w:pPr>
            <w:r>
              <w:rPr>
                <w:rFonts w:ascii="Arial" w:hAnsi="Arial" w:cs="Arial"/>
                <w:i/>
                <w:sz w:val="22"/>
                <w:szCs w:val="22"/>
              </w:rPr>
              <w:t>If</w:t>
            </w:r>
            <w:r w:rsidRPr="00683847">
              <w:rPr>
                <w:rFonts w:ascii="Arial" w:hAnsi="Arial" w:cs="Arial"/>
                <w:i/>
                <w:sz w:val="22"/>
                <w:szCs w:val="22"/>
              </w:rPr>
              <w:t xml:space="preserve"> you choose not to make any amendments you must provide a rationale.</w:t>
            </w:r>
          </w:p>
        </w:tc>
      </w:tr>
      <w:tr w:rsidR="008C7EF9" w:rsidRPr="008F65F6" w:rsidTr="001204C9">
        <w:tc>
          <w:tcPr>
            <w:tcW w:w="851"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p w:rsidR="008C7EF9" w:rsidRPr="008F65F6" w:rsidRDefault="008C7EF9" w:rsidP="001204C9">
            <w:pPr>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6463"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i/>
              </w:rPr>
            </w:pPr>
          </w:p>
        </w:tc>
      </w:tr>
      <w:tr w:rsidR="008C7EF9" w:rsidRPr="008F65F6" w:rsidTr="001204C9">
        <w:tc>
          <w:tcPr>
            <w:tcW w:w="851"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6463"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p w:rsidR="008C7EF9" w:rsidRPr="008F65F6" w:rsidRDefault="008C7EF9" w:rsidP="001204C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i/>
              </w:rPr>
            </w:pPr>
          </w:p>
        </w:tc>
      </w:tr>
    </w:tbl>
    <w:p w:rsidR="008C7EF9" w:rsidRPr="008F65F6" w:rsidRDefault="008C7EF9" w:rsidP="00E005AE">
      <w:pPr>
        <w:rPr>
          <w:rFonts w:ascii="Arial" w:hAnsi="Arial" w:cs="Arial"/>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91"/>
        <w:gridCol w:w="6463"/>
        <w:gridCol w:w="1134"/>
        <w:gridCol w:w="5104"/>
      </w:tblGrid>
      <w:tr w:rsidR="008C7EF9" w:rsidRPr="008F65F6" w:rsidTr="001204C9">
        <w:trPr>
          <w:trHeight w:val="936"/>
        </w:trPr>
        <w:tc>
          <w:tcPr>
            <w:tcW w:w="14743" w:type="dxa"/>
            <w:gridSpan w:val="5"/>
            <w:tcBorders>
              <w:top w:val="single" w:sz="4" w:space="0" w:color="auto"/>
              <w:left w:val="single" w:sz="4" w:space="0" w:color="auto"/>
              <w:bottom w:val="single" w:sz="4" w:space="0" w:color="auto"/>
              <w:right w:val="single" w:sz="4" w:space="0" w:color="auto"/>
            </w:tcBorders>
            <w:vAlign w:val="center"/>
          </w:tcPr>
          <w:p w:rsidR="008C7EF9" w:rsidRPr="008F65F6" w:rsidRDefault="008C7EF9" w:rsidP="001204C9">
            <w:pPr>
              <w:keepNext/>
              <w:keepLines/>
              <w:spacing w:before="200"/>
              <w:outlineLvl w:val="2"/>
              <w:rPr>
                <w:rFonts w:ascii="Arial" w:eastAsiaTheme="majorEastAsia" w:hAnsi="Arial" w:cs="Arial"/>
                <w:b/>
                <w:bCs/>
                <w:sz w:val="28"/>
                <w:szCs w:val="28"/>
              </w:rPr>
            </w:pPr>
            <w:r w:rsidRPr="008F65F6">
              <w:rPr>
                <w:rFonts w:ascii="Arial" w:eastAsiaTheme="majorEastAsia" w:hAnsi="Arial" w:cs="Arial"/>
                <w:b/>
                <w:bCs/>
                <w:sz w:val="28"/>
                <w:szCs w:val="28"/>
              </w:rPr>
              <w:t xml:space="preserve">Section C: </w:t>
            </w:r>
            <w:r>
              <w:rPr>
                <w:rFonts w:ascii="Arial" w:eastAsiaTheme="majorEastAsia" w:hAnsi="Arial" w:cs="Arial"/>
                <w:b/>
                <w:bCs/>
                <w:sz w:val="28"/>
                <w:szCs w:val="28"/>
              </w:rPr>
              <w:t>Additional relevant evidence that should be taken into account (“completeness”)</w:t>
            </w:r>
            <w:r w:rsidRPr="008F65F6">
              <w:rPr>
                <w:rFonts w:ascii="Arial" w:eastAsiaTheme="majorEastAsia" w:hAnsi="Arial" w:cs="Arial"/>
                <w:b/>
                <w:bCs/>
                <w:sz w:val="28"/>
                <w:szCs w:val="28"/>
              </w:rPr>
              <w:t xml:space="preserve"> </w:t>
            </w:r>
          </w:p>
        </w:tc>
      </w:tr>
      <w:tr w:rsidR="008C7EF9" w:rsidRPr="008F65F6" w:rsidTr="001204C9">
        <w:trPr>
          <w:trHeight w:val="936"/>
        </w:trPr>
        <w:tc>
          <w:tcPr>
            <w:tcW w:w="851" w:type="dxa"/>
            <w:tcBorders>
              <w:top w:val="single" w:sz="4" w:space="0" w:color="auto"/>
              <w:left w:val="single" w:sz="4" w:space="0" w:color="auto"/>
              <w:bottom w:val="single" w:sz="4" w:space="0" w:color="auto"/>
              <w:right w:val="single" w:sz="4" w:space="0" w:color="auto"/>
            </w:tcBorders>
            <w:vAlign w:val="center"/>
          </w:tcPr>
          <w:p w:rsidR="008C7EF9" w:rsidRPr="008F65F6" w:rsidRDefault="008C7EF9" w:rsidP="001204C9">
            <w:pPr>
              <w:autoSpaceDE w:val="0"/>
              <w:autoSpaceDN w:val="0"/>
              <w:adjustRightInd w:val="0"/>
              <w:spacing w:line="240" w:lineRule="atLeast"/>
              <w:rPr>
                <w:rFonts w:ascii="Arial" w:hAnsi="Arial"/>
                <w:sz w:val="22"/>
                <w:szCs w:val="22"/>
                <w:lang w:eastAsia="en-US"/>
              </w:rPr>
            </w:pPr>
            <w:r w:rsidRPr="008F65F6">
              <w:rPr>
                <w:rFonts w:ascii="Arial" w:hAnsi="Arial" w:cs="Arial"/>
                <w:b/>
                <w:bCs/>
                <w:sz w:val="22"/>
                <w:szCs w:val="22"/>
                <w:lang w:eastAsia="en-US"/>
              </w:rPr>
              <w:t xml:space="preserve">Page </w:t>
            </w:r>
            <w:r>
              <w:rPr>
                <w:rFonts w:ascii="Arial" w:hAnsi="Arial" w:cs="Arial"/>
                <w:b/>
                <w:bCs/>
                <w:sz w:val="22"/>
                <w:szCs w:val="22"/>
                <w:lang w:eastAsia="en-US"/>
              </w:rPr>
              <w:t>No</w:t>
            </w:r>
          </w:p>
        </w:tc>
        <w:tc>
          <w:tcPr>
            <w:tcW w:w="1191" w:type="dxa"/>
            <w:tcBorders>
              <w:top w:val="single" w:sz="4" w:space="0" w:color="auto"/>
              <w:left w:val="single" w:sz="4" w:space="0" w:color="auto"/>
              <w:bottom w:val="single" w:sz="4" w:space="0" w:color="auto"/>
              <w:right w:val="single" w:sz="4" w:space="0" w:color="auto"/>
            </w:tcBorders>
            <w:vAlign w:val="center"/>
            <w:hideMark/>
          </w:tcPr>
          <w:p w:rsidR="008C7EF9" w:rsidRPr="008F65F6" w:rsidRDefault="008C7EF9" w:rsidP="001204C9">
            <w:pPr>
              <w:rPr>
                <w:rFonts w:ascii="Arial" w:hAnsi="Arial" w:cs="Arial"/>
                <w:b/>
                <w:bCs/>
                <w:sz w:val="22"/>
                <w:szCs w:val="22"/>
              </w:rPr>
            </w:pPr>
            <w:r>
              <w:rPr>
                <w:rFonts w:ascii="Arial" w:hAnsi="Arial" w:cs="Arial"/>
                <w:b/>
                <w:bCs/>
                <w:sz w:val="22"/>
                <w:szCs w:val="22"/>
              </w:rPr>
              <w:t>Key Question</w:t>
            </w:r>
          </w:p>
          <w:p w:rsidR="008C7EF9" w:rsidRPr="008F65F6" w:rsidRDefault="008C7EF9" w:rsidP="001204C9">
            <w:pPr>
              <w:rPr>
                <w:rFonts w:ascii="Arial" w:hAnsi="Arial" w:cs="Arial"/>
                <w:i/>
                <w:sz w:val="22"/>
                <w:szCs w:val="22"/>
              </w:rPr>
            </w:pPr>
            <w:r w:rsidRPr="008F65F6">
              <w:rPr>
                <w:rFonts w:ascii="Arial" w:hAnsi="Arial" w:cs="Arial"/>
                <w:bCs/>
                <w:i/>
                <w:sz w:val="22"/>
                <w:szCs w:val="22"/>
              </w:rPr>
              <w:t>e.g. Safe</w:t>
            </w:r>
          </w:p>
        </w:tc>
        <w:tc>
          <w:tcPr>
            <w:tcW w:w="6463" w:type="dxa"/>
            <w:tcBorders>
              <w:top w:val="single" w:sz="4" w:space="0" w:color="auto"/>
              <w:left w:val="single" w:sz="4" w:space="0" w:color="auto"/>
              <w:bottom w:val="single" w:sz="4" w:space="0" w:color="auto"/>
              <w:right w:val="single" w:sz="4" w:space="0" w:color="auto"/>
            </w:tcBorders>
            <w:vAlign w:val="center"/>
          </w:tcPr>
          <w:p w:rsidR="008C7EF9" w:rsidRPr="008F65F6" w:rsidRDefault="008C7EF9" w:rsidP="00DF7903">
            <w:pPr>
              <w:keepNext/>
              <w:keepLines/>
              <w:outlineLvl w:val="5"/>
              <w:rPr>
                <w:rFonts w:ascii="Arial" w:eastAsiaTheme="majorEastAsia" w:hAnsi="Arial" w:cs="Arial"/>
                <w:i/>
                <w:iCs/>
                <w:sz w:val="22"/>
                <w:szCs w:val="22"/>
              </w:rPr>
            </w:pPr>
            <w:r>
              <w:rPr>
                <w:rFonts w:ascii="Arial" w:eastAsiaTheme="majorEastAsia" w:hAnsi="Arial" w:cs="Arial"/>
                <w:b/>
                <w:iCs/>
                <w:sz w:val="22"/>
                <w:szCs w:val="22"/>
              </w:rPr>
              <w:t>P</w:t>
            </w:r>
            <w:r w:rsidRPr="00683847">
              <w:rPr>
                <w:rFonts w:ascii="Arial" w:eastAsiaTheme="majorEastAsia" w:hAnsi="Arial" w:cs="Arial"/>
                <w:b/>
                <w:iCs/>
                <w:sz w:val="22"/>
                <w:szCs w:val="22"/>
              </w:rPr>
              <w:t xml:space="preserve">lease </w:t>
            </w:r>
            <w:r>
              <w:rPr>
                <w:rFonts w:ascii="Arial" w:eastAsiaTheme="majorEastAsia" w:hAnsi="Arial" w:cs="Arial"/>
                <w:b/>
                <w:iCs/>
                <w:sz w:val="22"/>
                <w:szCs w:val="22"/>
              </w:rPr>
              <w:t>describe (and provide copies of)</w:t>
            </w:r>
            <w:r w:rsidRPr="00683847">
              <w:rPr>
                <w:rFonts w:ascii="Arial" w:eastAsiaTheme="majorEastAsia" w:hAnsi="Arial" w:cs="Arial"/>
                <w:b/>
                <w:iCs/>
                <w:sz w:val="22"/>
                <w:szCs w:val="22"/>
              </w:rPr>
              <w:t xml:space="preserve"> any </w:t>
            </w:r>
            <w:r>
              <w:rPr>
                <w:rFonts w:ascii="Arial" w:eastAsiaTheme="majorEastAsia" w:hAnsi="Arial" w:cs="Arial"/>
                <w:b/>
                <w:iCs/>
                <w:sz w:val="22"/>
                <w:szCs w:val="22"/>
              </w:rPr>
              <w:t xml:space="preserve">additional </w:t>
            </w:r>
            <w:r w:rsidRPr="00683847">
              <w:rPr>
                <w:rFonts w:ascii="Arial" w:eastAsiaTheme="majorEastAsia" w:hAnsi="Arial" w:cs="Arial"/>
                <w:b/>
                <w:iCs/>
                <w:sz w:val="22"/>
                <w:szCs w:val="22"/>
              </w:rPr>
              <w:t xml:space="preserve">evidence which you </w:t>
            </w:r>
            <w:r>
              <w:rPr>
                <w:rFonts w:ascii="Arial" w:eastAsiaTheme="majorEastAsia" w:hAnsi="Arial" w:cs="Arial"/>
                <w:b/>
                <w:iCs/>
                <w:sz w:val="22"/>
                <w:szCs w:val="22"/>
              </w:rPr>
              <w:t xml:space="preserve">consider </w:t>
            </w:r>
            <w:r w:rsidRPr="00683847">
              <w:rPr>
                <w:rFonts w:ascii="Arial" w:eastAsiaTheme="majorEastAsia" w:hAnsi="Arial" w:cs="Arial"/>
                <w:b/>
                <w:iCs/>
                <w:sz w:val="22"/>
                <w:szCs w:val="22"/>
              </w:rPr>
              <w:t xml:space="preserve">should </w:t>
            </w:r>
            <w:r>
              <w:rPr>
                <w:rFonts w:ascii="Arial" w:eastAsiaTheme="majorEastAsia" w:hAnsi="Arial" w:cs="Arial"/>
                <w:b/>
                <w:iCs/>
                <w:sz w:val="22"/>
                <w:szCs w:val="22"/>
              </w:rPr>
              <w:t xml:space="preserve">be taken into account </w:t>
            </w:r>
            <w:r w:rsidRPr="00683847">
              <w:rPr>
                <w:rFonts w:ascii="Arial" w:eastAsiaTheme="majorEastAsia" w:hAnsi="Arial" w:cs="Arial"/>
                <w:b/>
                <w:iCs/>
                <w:sz w:val="22"/>
                <w:szCs w:val="22"/>
              </w:rPr>
              <w:t xml:space="preserve">in the report.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8F65F6" w:rsidRDefault="008C7EF9" w:rsidP="001204C9">
            <w:pPr>
              <w:rPr>
                <w:rFonts w:ascii="Arial" w:hAnsi="Arial" w:cs="Arial"/>
                <w:sz w:val="22"/>
                <w:szCs w:val="22"/>
              </w:rPr>
            </w:pPr>
            <w:r w:rsidRPr="008F65F6">
              <w:rPr>
                <w:rFonts w:ascii="Arial" w:hAnsi="Arial" w:cs="Arial"/>
                <w:b/>
                <w:bCs/>
                <w:sz w:val="22"/>
                <w:szCs w:val="22"/>
              </w:rPr>
              <w:t>CQC decision</w:t>
            </w:r>
          </w:p>
          <w:p w:rsidR="008C7EF9" w:rsidRPr="008F65F6" w:rsidRDefault="008C7EF9" w:rsidP="001204C9">
            <w:pPr>
              <w:rPr>
                <w:rFonts w:ascii="Arial" w:hAnsi="Arial" w:cs="Arial"/>
                <w:sz w:val="22"/>
                <w:szCs w:val="22"/>
              </w:rPr>
            </w:pPr>
            <w:r w:rsidRPr="008F65F6">
              <w:rPr>
                <w:rFonts w:ascii="Arial" w:hAnsi="Arial" w:cs="Arial"/>
                <w:sz w:val="22"/>
                <w:szCs w:val="22"/>
              </w:rPr>
              <w:sym w:font="Wingdings" w:char="F0FC"/>
            </w:r>
            <w:r w:rsidRPr="008F65F6">
              <w:rPr>
                <w:rFonts w:ascii="Arial" w:hAnsi="Arial" w:cs="Arial"/>
                <w:sz w:val="22"/>
                <w:szCs w:val="22"/>
              </w:rPr>
              <w:t>or X</w:t>
            </w:r>
            <w:r>
              <w:rPr>
                <w:rFonts w:ascii="Arial" w:hAnsi="Arial" w:cs="Arial"/>
                <w:sz w:val="22"/>
                <w:szCs w:val="22"/>
              </w:rPr>
              <w:t xml:space="preserve"> or Partial</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683847" w:rsidRDefault="008C7EF9" w:rsidP="003941FF">
            <w:pPr>
              <w:keepNext/>
              <w:keepLines/>
              <w:spacing w:before="200"/>
              <w:outlineLvl w:val="2"/>
              <w:rPr>
                <w:rFonts w:ascii="Arial" w:eastAsiaTheme="majorEastAsia" w:hAnsi="Arial" w:cs="Arial"/>
                <w:b/>
                <w:bCs/>
                <w:sz w:val="22"/>
                <w:szCs w:val="22"/>
              </w:rPr>
            </w:pPr>
            <w:r w:rsidRPr="00683847">
              <w:rPr>
                <w:rFonts w:ascii="Arial" w:eastAsiaTheme="majorEastAsia" w:hAnsi="Arial" w:cs="Arial"/>
                <w:b/>
                <w:bCs/>
                <w:sz w:val="22"/>
                <w:szCs w:val="22"/>
              </w:rPr>
              <w:t xml:space="preserve">CQC </w:t>
            </w:r>
            <w:r>
              <w:rPr>
                <w:rFonts w:ascii="Arial" w:eastAsiaTheme="majorEastAsia" w:hAnsi="Arial" w:cs="Arial"/>
                <w:b/>
                <w:bCs/>
                <w:sz w:val="22"/>
                <w:szCs w:val="22"/>
              </w:rPr>
              <w:t>response</w:t>
            </w:r>
          </w:p>
          <w:p w:rsidR="008C7EF9" w:rsidRDefault="008C7EF9" w:rsidP="003941FF">
            <w:pPr>
              <w:rPr>
                <w:rFonts w:ascii="Arial" w:hAnsi="Arial" w:cs="Arial"/>
                <w:i/>
                <w:sz w:val="22"/>
                <w:szCs w:val="22"/>
              </w:rPr>
            </w:pPr>
            <w:r>
              <w:rPr>
                <w:rFonts w:ascii="Arial" w:hAnsi="Arial" w:cs="Arial"/>
                <w:i/>
                <w:sz w:val="22"/>
                <w:szCs w:val="22"/>
              </w:rPr>
              <w:t xml:space="preserve">If </w:t>
            </w:r>
            <w:r w:rsidRPr="00683847">
              <w:rPr>
                <w:rFonts w:ascii="Arial" w:hAnsi="Arial" w:cs="Arial"/>
                <w:i/>
                <w:sz w:val="22"/>
                <w:szCs w:val="22"/>
              </w:rPr>
              <w:t xml:space="preserve">you agree to make amendments you must confirm any impact on breaches or the rating. </w:t>
            </w:r>
          </w:p>
          <w:p w:rsidR="008C7EF9" w:rsidRPr="008F65F6" w:rsidRDefault="008C7EF9" w:rsidP="003941FF">
            <w:pPr>
              <w:rPr>
                <w:rFonts w:ascii="Arial" w:hAnsi="Arial" w:cs="Arial"/>
                <w:i/>
                <w:sz w:val="22"/>
                <w:szCs w:val="22"/>
              </w:rPr>
            </w:pPr>
            <w:r>
              <w:rPr>
                <w:rFonts w:ascii="Arial" w:hAnsi="Arial" w:cs="Arial"/>
                <w:i/>
                <w:sz w:val="22"/>
                <w:szCs w:val="22"/>
              </w:rPr>
              <w:t>If</w:t>
            </w:r>
            <w:r w:rsidRPr="00683847">
              <w:rPr>
                <w:rFonts w:ascii="Arial" w:hAnsi="Arial" w:cs="Arial"/>
                <w:i/>
                <w:sz w:val="22"/>
                <w:szCs w:val="22"/>
              </w:rPr>
              <w:t xml:space="preserve"> you choose not to make any amendments you must provide </w:t>
            </w:r>
            <w:r>
              <w:rPr>
                <w:rFonts w:ascii="Arial" w:hAnsi="Arial" w:cs="Arial"/>
                <w:i/>
                <w:sz w:val="22"/>
                <w:szCs w:val="22"/>
              </w:rPr>
              <w:t>reasons</w:t>
            </w:r>
            <w:r w:rsidRPr="00683847">
              <w:rPr>
                <w:rFonts w:ascii="Arial" w:hAnsi="Arial" w:cs="Arial"/>
                <w:i/>
                <w:sz w:val="22"/>
                <w:szCs w:val="22"/>
              </w:rPr>
              <w:t>.</w:t>
            </w:r>
          </w:p>
        </w:tc>
      </w:tr>
      <w:tr w:rsidR="008C7EF9" w:rsidRPr="008F65F6" w:rsidTr="001204C9">
        <w:tc>
          <w:tcPr>
            <w:tcW w:w="851"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p w:rsidR="008C7EF9" w:rsidRPr="008F65F6" w:rsidRDefault="008C7EF9" w:rsidP="001204C9">
            <w:pPr>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6463"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rPr>
            </w:pPr>
          </w:p>
        </w:tc>
      </w:tr>
      <w:tr w:rsidR="008C7EF9" w:rsidRPr="008F65F6" w:rsidTr="001204C9">
        <w:tc>
          <w:tcPr>
            <w:tcW w:w="851"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1191"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tc>
        <w:tc>
          <w:tcPr>
            <w:tcW w:w="6463" w:type="dxa"/>
            <w:tcBorders>
              <w:top w:val="single" w:sz="4" w:space="0" w:color="auto"/>
              <w:left w:val="single" w:sz="4" w:space="0" w:color="auto"/>
              <w:bottom w:val="single" w:sz="4" w:space="0" w:color="auto"/>
              <w:right w:val="single" w:sz="4" w:space="0" w:color="auto"/>
            </w:tcBorders>
          </w:tcPr>
          <w:p w:rsidR="008C7EF9" w:rsidRPr="008F65F6" w:rsidRDefault="008C7EF9" w:rsidP="001204C9">
            <w:pPr>
              <w:rPr>
                <w:rFonts w:ascii="Arial" w:hAnsi="Arial" w:cs="Arial"/>
              </w:rPr>
            </w:pPr>
          </w:p>
          <w:p w:rsidR="008C7EF9" w:rsidRPr="008F65F6" w:rsidRDefault="008C7EF9" w:rsidP="001204C9">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rPr>
            </w:pP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C7EF9" w:rsidRPr="008F65F6" w:rsidRDefault="008C7EF9" w:rsidP="001204C9">
            <w:pPr>
              <w:rPr>
                <w:rFonts w:ascii="Arial" w:hAnsi="Arial" w:cs="Arial"/>
              </w:rPr>
            </w:pPr>
          </w:p>
        </w:tc>
      </w:tr>
    </w:tbl>
    <w:p w:rsidR="008C7EF9" w:rsidRPr="008F65F6" w:rsidRDefault="008C7EF9" w:rsidP="00E005AE">
      <w:pPr>
        <w:rPr>
          <w:rFonts w:ascii="Arial" w:hAnsi="Arial" w:cs="Arial"/>
          <w:b/>
          <w:sz w:val="28"/>
          <w:szCs w:val="28"/>
        </w:rPr>
      </w:pPr>
    </w:p>
    <w:p w:rsidR="008C7EF9" w:rsidRPr="008F65F6" w:rsidRDefault="008C7EF9" w:rsidP="00E005AE">
      <w:pPr>
        <w:rPr>
          <w:rFonts w:ascii="Arial" w:hAnsi="Arial" w:cs="Arial"/>
          <w:b/>
          <w:sz w:val="28"/>
          <w:szCs w:val="28"/>
        </w:rPr>
      </w:pPr>
    </w:p>
    <w:p w:rsidR="008C7EF9" w:rsidRPr="008F65F6" w:rsidRDefault="008C7EF9" w:rsidP="00E005AE">
      <w:pPr>
        <w:rPr>
          <w:rFonts w:ascii="Arial" w:hAnsi="Arial" w:cs="Arial"/>
          <w:sz w:val="28"/>
          <w:szCs w:val="28"/>
        </w:rPr>
      </w:pPr>
      <w:r w:rsidRPr="008F65F6">
        <w:rPr>
          <w:rFonts w:ascii="Arial" w:hAnsi="Arial" w:cs="Arial"/>
          <w:b/>
          <w:sz w:val="28"/>
          <w:szCs w:val="28"/>
        </w:rPr>
        <w:t>CQC use only</w:t>
      </w:r>
    </w:p>
    <w:p w:rsidR="008C7EF9" w:rsidRPr="008F65F6" w:rsidRDefault="008C7EF9" w:rsidP="00E005AE">
      <w:pPr>
        <w:rPr>
          <w:rFonts w:ascii="Arial" w:hAnsi="Arial" w:cs="Arial"/>
        </w:rPr>
      </w:pPr>
    </w:p>
    <w:tbl>
      <w:tblPr>
        <w:tblW w:w="147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11198"/>
      </w:tblGrid>
      <w:tr w:rsidR="008C7EF9" w:rsidRPr="00BF5AB4" w:rsidTr="00AA7AF2">
        <w:trPr>
          <w:trHeight w:val="500"/>
        </w:trPr>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BF5AB4" w:rsidRDefault="008C7EF9" w:rsidP="00AA7AF2">
            <w:pPr>
              <w:rPr>
                <w:rFonts w:ascii="Arial" w:hAnsi="Arial" w:cs="Arial"/>
              </w:rPr>
            </w:pPr>
            <w:r w:rsidRPr="00BF5AB4">
              <w:rPr>
                <w:rFonts w:ascii="Arial" w:hAnsi="Arial" w:cs="Arial"/>
              </w:rPr>
              <w:t>Responses prepared by (name)</w:t>
            </w:r>
          </w:p>
        </w:tc>
        <w:tc>
          <w:tcPr>
            <w:tcW w:w="1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EF9" w:rsidRPr="00BF5AB4" w:rsidRDefault="008C7EF9" w:rsidP="00AA7AF2">
            <w:pPr>
              <w:rPr>
                <w:rFonts w:ascii="Arial" w:hAnsi="Arial" w:cs="Arial"/>
              </w:rPr>
            </w:pPr>
          </w:p>
        </w:tc>
      </w:tr>
      <w:tr w:rsidR="008C7EF9" w:rsidRPr="00BF5AB4" w:rsidTr="00AA7AF2">
        <w:trPr>
          <w:trHeight w:val="500"/>
        </w:trPr>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BF5AB4" w:rsidRDefault="008C7EF9" w:rsidP="00AA7AF2">
            <w:pPr>
              <w:rPr>
                <w:rFonts w:ascii="Arial" w:hAnsi="Arial" w:cs="Arial"/>
              </w:rPr>
            </w:pPr>
            <w:r w:rsidRPr="00BF5AB4">
              <w:rPr>
                <w:rFonts w:ascii="Arial" w:hAnsi="Arial" w:cs="Arial"/>
              </w:rPr>
              <w:t>Role</w:t>
            </w:r>
          </w:p>
        </w:tc>
        <w:tc>
          <w:tcPr>
            <w:tcW w:w="1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EF9" w:rsidRPr="00BF5AB4" w:rsidRDefault="008C7EF9" w:rsidP="00AA7AF2">
            <w:pPr>
              <w:rPr>
                <w:rFonts w:ascii="Arial" w:hAnsi="Arial" w:cs="Arial"/>
              </w:rPr>
            </w:pPr>
          </w:p>
        </w:tc>
      </w:tr>
      <w:tr w:rsidR="008C7EF9" w:rsidRPr="00BF5AB4" w:rsidTr="00AA7AF2">
        <w:trPr>
          <w:trHeight w:val="500"/>
        </w:trPr>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BF5AB4" w:rsidRDefault="008C7EF9" w:rsidP="00AA7AF2">
            <w:pPr>
              <w:rPr>
                <w:rFonts w:ascii="Arial" w:hAnsi="Arial" w:cs="Arial"/>
              </w:rPr>
            </w:pPr>
            <w:r w:rsidRPr="00BF5AB4">
              <w:rPr>
                <w:rFonts w:ascii="Arial" w:hAnsi="Arial" w:cs="Arial"/>
              </w:rPr>
              <w:t>Date</w:t>
            </w:r>
          </w:p>
        </w:tc>
        <w:tc>
          <w:tcPr>
            <w:tcW w:w="1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EF9" w:rsidRPr="00BF5AB4" w:rsidRDefault="008C7EF9" w:rsidP="00AA7AF2">
            <w:pPr>
              <w:rPr>
                <w:rFonts w:ascii="Arial" w:hAnsi="Arial" w:cs="Arial"/>
              </w:rPr>
            </w:pPr>
          </w:p>
        </w:tc>
      </w:tr>
      <w:tr w:rsidR="008C7EF9" w:rsidRPr="00BF5AB4" w:rsidTr="00AA7AF2">
        <w:trPr>
          <w:trHeight w:val="500"/>
        </w:trPr>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BF5AB4" w:rsidRDefault="008C7EF9" w:rsidP="00AA7AF2">
            <w:pPr>
              <w:rPr>
                <w:rFonts w:ascii="Arial" w:hAnsi="Arial" w:cs="Arial"/>
              </w:rPr>
            </w:pPr>
            <w:r w:rsidRPr="00BF5AB4">
              <w:rPr>
                <w:rFonts w:ascii="Arial" w:hAnsi="Arial" w:cs="Arial"/>
              </w:rPr>
              <w:t>Responses reviewed by (name)</w:t>
            </w:r>
          </w:p>
        </w:tc>
        <w:tc>
          <w:tcPr>
            <w:tcW w:w="1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EF9" w:rsidRPr="00BF5AB4" w:rsidRDefault="008C7EF9" w:rsidP="00AA7AF2">
            <w:pPr>
              <w:rPr>
                <w:rFonts w:ascii="Arial" w:hAnsi="Arial" w:cs="Arial"/>
              </w:rPr>
            </w:pPr>
          </w:p>
        </w:tc>
      </w:tr>
      <w:tr w:rsidR="008C7EF9" w:rsidRPr="00BF5AB4" w:rsidTr="00AA7AF2">
        <w:trPr>
          <w:trHeight w:val="500"/>
        </w:trPr>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BF5AB4" w:rsidRDefault="008C7EF9" w:rsidP="00AA7AF2">
            <w:pPr>
              <w:rPr>
                <w:rFonts w:ascii="Arial" w:hAnsi="Arial" w:cs="Arial"/>
              </w:rPr>
            </w:pPr>
            <w:r w:rsidRPr="00BF5AB4">
              <w:rPr>
                <w:rFonts w:ascii="Arial" w:hAnsi="Arial" w:cs="Arial"/>
              </w:rPr>
              <w:t>Role</w:t>
            </w:r>
          </w:p>
        </w:tc>
        <w:tc>
          <w:tcPr>
            <w:tcW w:w="1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EF9" w:rsidRPr="00BF5AB4" w:rsidRDefault="008C7EF9" w:rsidP="00AA7AF2">
            <w:pPr>
              <w:rPr>
                <w:rFonts w:ascii="Arial" w:hAnsi="Arial" w:cs="Arial"/>
              </w:rPr>
            </w:pPr>
          </w:p>
        </w:tc>
      </w:tr>
      <w:tr w:rsidR="008C7EF9" w:rsidRPr="00BF5AB4" w:rsidTr="00AA7AF2">
        <w:trPr>
          <w:trHeight w:val="500"/>
        </w:trPr>
        <w:tc>
          <w:tcPr>
            <w:tcW w:w="3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C7EF9" w:rsidRPr="00BF5AB4" w:rsidRDefault="008C7EF9" w:rsidP="00AA7AF2">
            <w:pPr>
              <w:rPr>
                <w:rFonts w:ascii="Arial" w:hAnsi="Arial" w:cs="Arial"/>
              </w:rPr>
            </w:pPr>
            <w:r w:rsidRPr="00BF5AB4">
              <w:rPr>
                <w:rFonts w:ascii="Arial" w:hAnsi="Arial" w:cs="Arial"/>
              </w:rPr>
              <w:t>Date</w:t>
            </w:r>
          </w:p>
        </w:tc>
        <w:tc>
          <w:tcPr>
            <w:tcW w:w="111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C7EF9" w:rsidRPr="00BF5AB4" w:rsidRDefault="008C7EF9" w:rsidP="00AA7AF2">
            <w:pPr>
              <w:rPr>
                <w:rFonts w:ascii="Arial" w:hAnsi="Arial" w:cs="Arial"/>
              </w:rPr>
            </w:pPr>
          </w:p>
        </w:tc>
      </w:tr>
    </w:tbl>
    <w:p w:rsidR="008C7EF9" w:rsidRDefault="008C7EF9" w:rsidP="003941FF">
      <w:pPr>
        <w:sectPr w:rsidR="008C7EF9" w:rsidSect="00DF5269">
          <w:footerReference w:type="default" r:id="rId20"/>
          <w:pgSz w:w="16838" w:h="11906" w:orient="landscape" w:code="9"/>
          <w:pgMar w:top="1304" w:right="1418" w:bottom="1247" w:left="1259" w:header="709" w:footer="709" w:gutter="0"/>
          <w:pgNumType w:start="1"/>
          <w:cols w:space="708"/>
          <w:docGrid w:linePitch="360"/>
        </w:sectPr>
      </w:pPr>
    </w:p>
    <w:p w:rsidR="008C7EF9" w:rsidRDefault="008C7EF9" w:rsidP="003941FF"/>
    <w:sectPr w:rsidR="008C7EF9" w:rsidSect="008C7EF9">
      <w:footerReference w:type="default" r:id="rId21"/>
      <w:type w:val="continuous"/>
      <w:pgSz w:w="16838" w:h="11906" w:orient="landscape" w:code="9"/>
      <w:pgMar w:top="1304" w:right="1418" w:bottom="1247" w:left="1259"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B9E" w:rsidRDefault="00B71B9E">
      <w:r>
        <w:separator/>
      </w:r>
    </w:p>
  </w:endnote>
  <w:endnote w:type="continuationSeparator" w:id="0">
    <w:p w:rsidR="00B71B9E" w:rsidRDefault="00B71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F9" w:rsidRDefault="008C7EF9" w:rsidP="00D229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C7EF9" w:rsidRDefault="008C7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EF9" w:rsidRPr="00351BCF" w:rsidRDefault="008C7EF9">
    <w:pPr>
      <w:pStyle w:val="Footer"/>
      <w:rPr>
        <w:b/>
      </w:rPr>
    </w:pPr>
  </w:p>
  <w:p w:rsidR="008C7EF9" w:rsidRDefault="008C7E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798419"/>
      <w:docPartObj>
        <w:docPartGallery w:val="Page Numbers (Bottom of Page)"/>
        <w:docPartUnique/>
      </w:docPartObj>
    </w:sdtPr>
    <w:sdtEndPr>
      <w:rPr>
        <w:b/>
        <w:noProof/>
      </w:rPr>
    </w:sdtEndPr>
    <w:sdtContent>
      <w:p w:rsidR="008C7EF9" w:rsidRPr="00351BCF" w:rsidRDefault="008C7EF9">
        <w:pPr>
          <w:pStyle w:val="Footer"/>
          <w:rPr>
            <w:b/>
          </w:rPr>
        </w:pPr>
        <w:r>
          <w:t xml:space="preserve">Page | </w:t>
        </w:r>
        <w:r w:rsidRPr="00DF5269">
          <w:fldChar w:fldCharType="begin"/>
        </w:r>
        <w:r w:rsidRPr="00DF5269">
          <w:instrText xml:space="preserve"> PAGE   \* MERGEFORMAT </w:instrText>
        </w:r>
        <w:r w:rsidRPr="00DF5269">
          <w:fldChar w:fldCharType="separate"/>
        </w:r>
        <w:r>
          <w:rPr>
            <w:noProof/>
          </w:rPr>
          <w:t>1</w:t>
        </w:r>
        <w:r w:rsidRPr="00DF5269">
          <w:rPr>
            <w:noProof/>
          </w:rPr>
          <w:fldChar w:fldCharType="end"/>
        </w:r>
      </w:p>
    </w:sdtContent>
  </w:sdt>
  <w:p w:rsidR="008C7EF9" w:rsidRDefault="008C7EF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351170"/>
      <w:docPartObj>
        <w:docPartGallery w:val="Page Numbers (Bottom of Page)"/>
        <w:docPartUnique/>
      </w:docPartObj>
    </w:sdtPr>
    <w:sdtEndPr>
      <w:rPr>
        <w:b/>
        <w:noProof/>
      </w:rPr>
    </w:sdtEndPr>
    <w:sdtContent>
      <w:p w:rsidR="00DF5269" w:rsidRPr="00351BCF" w:rsidRDefault="00DF5269">
        <w:pPr>
          <w:pStyle w:val="Footer"/>
          <w:rPr>
            <w:b/>
          </w:rPr>
        </w:pPr>
        <w:r>
          <w:t xml:space="preserve">Page | </w:t>
        </w:r>
        <w:r w:rsidRPr="00DF5269">
          <w:fldChar w:fldCharType="begin"/>
        </w:r>
        <w:r w:rsidRPr="00DF5269">
          <w:instrText xml:space="preserve"> PAGE   \* MERGEFORMAT </w:instrText>
        </w:r>
        <w:r w:rsidRPr="00DF5269">
          <w:fldChar w:fldCharType="separate"/>
        </w:r>
        <w:r w:rsidR="008C7EF9">
          <w:rPr>
            <w:noProof/>
          </w:rPr>
          <w:t>1</w:t>
        </w:r>
        <w:r w:rsidRPr="00DF5269">
          <w:rPr>
            <w:noProof/>
          </w:rPr>
          <w:fldChar w:fldCharType="end"/>
        </w:r>
      </w:p>
    </w:sdtContent>
  </w:sdt>
  <w:p w:rsidR="00DF5269" w:rsidRDefault="00DF52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B9E" w:rsidRDefault="00B71B9E">
      <w:r>
        <w:separator/>
      </w:r>
    </w:p>
  </w:footnote>
  <w:footnote w:type="continuationSeparator" w:id="0">
    <w:p w:rsidR="00B71B9E" w:rsidRDefault="00B71B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CF5"/>
    <w:multiLevelType w:val="hybridMultilevel"/>
    <w:tmpl w:val="BA6A2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EE147B1"/>
    <w:multiLevelType w:val="hybridMultilevel"/>
    <w:tmpl w:val="0650ACF2"/>
    <w:lvl w:ilvl="0" w:tplc="3A2612F2">
      <w:start w:val="1"/>
      <w:numFmt w:val="bullet"/>
      <w:lvlText w:val="­"/>
      <w:lvlJc w:val="left"/>
      <w:pPr>
        <w:tabs>
          <w:tab w:val="num" w:pos="1080"/>
        </w:tabs>
        <w:ind w:left="108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iebel-MailMerge-Signature" w:val="D:\sia81\siebsrvr\temp\MANCQCLIVAPP01_10224_10068_0_INS2 PMS Thorpe Hesley Practice GP Draft inspection report letter.docx-mailmerged by Siebel"/>
  </w:docVars>
  <w:rsids>
    <w:rsidRoot w:val="00747BA1"/>
    <w:rsid w:val="0001647B"/>
    <w:rsid w:val="00022002"/>
    <w:rsid w:val="00024B35"/>
    <w:rsid w:val="000622BF"/>
    <w:rsid w:val="00074F53"/>
    <w:rsid w:val="00090D3D"/>
    <w:rsid w:val="00097DA7"/>
    <w:rsid w:val="00097F2C"/>
    <w:rsid w:val="000A0DCE"/>
    <w:rsid w:val="000A1C1D"/>
    <w:rsid w:val="000B5338"/>
    <w:rsid w:val="000D3996"/>
    <w:rsid w:val="000D4F72"/>
    <w:rsid w:val="000E6813"/>
    <w:rsid w:val="000F110F"/>
    <w:rsid w:val="000F45B8"/>
    <w:rsid w:val="00101DE3"/>
    <w:rsid w:val="001270C2"/>
    <w:rsid w:val="00137A85"/>
    <w:rsid w:val="001A2676"/>
    <w:rsid w:val="001A4C06"/>
    <w:rsid w:val="001A7010"/>
    <w:rsid w:val="001B5192"/>
    <w:rsid w:val="001B5F1F"/>
    <w:rsid w:val="001C0FD2"/>
    <w:rsid w:val="001C5DB5"/>
    <w:rsid w:val="001D6AF8"/>
    <w:rsid w:val="001E236E"/>
    <w:rsid w:val="002135E2"/>
    <w:rsid w:val="002206C2"/>
    <w:rsid w:val="00223AA1"/>
    <w:rsid w:val="00230ACD"/>
    <w:rsid w:val="00242C59"/>
    <w:rsid w:val="00250BCD"/>
    <w:rsid w:val="002510D7"/>
    <w:rsid w:val="00265D16"/>
    <w:rsid w:val="00271525"/>
    <w:rsid w:val="002756BC"/>
    <w:rsid w:val="002A0F56"/>
    <w:rsid w:val="002B47AB"/>
    <w:rsid w:val="002E143B"/>
    <w:rsid w:val="002F1826"/>
    <w:rsid w:val="002F7CB1"/>
    <w:rsid w:val="00351BCF"/>
    <w:rsid w:val="00367271"/>
    <w:rsid w:val="003711ED"/>
    <w:rsid w:val="003941FF"/>
    <w:rsid w:val="003942A7"/>
    <w:rsid w:val="003A347C"/>
    <w:rsid w:val="003C3CBF"/>
    <w:rsid w:val="003D0EF2"/>
    <w:rsid w:val="003D112E"/>
    <w:rsid w:val="003D1A1B"/>
    <w:rsid w:val="003D26B1"/>
    <w:rsid w:val="004039F4"/>
    <w:rsid w:val="004132FD"/>
    <w:rsid w:val="00425F6C"/>
    <w:rsid w:val="00431A3E"/>
    <w:rsid w:val="00444078"/>
    <w:rsid w:val="00445784"/>
    <w:rsid w:val="004509A1"/>
    <w:rsid w:val="0045399B"/>
    <w:rsid w:val="00456C97"/>
    <w:rsid w:val="00461B85"/>
    <w:rsid w:val="0046724D"/>
    <w:rsid w:val="0047007B"/>
    <w:rsid w:val="00474900"/>
    <w:rsid w:val="00476BA8"/>
    <w:rsid w:val="004879D7"/>
    <w:rsid w:val="00495F3E"/>
    <w:rsid w:val="004A1BE5"/>
    <w:rsid w:val="004C3C8A"/>
    <w:rsid w:val="004E57AC"/>
    <w:rsid w:val="004F2805"/>
    <w:rsid w:val="0050336D"/>
    <w:rsid w:val="005108E5"/>
    <w:rsid w:val="00524760"/>
    <w:rsid w:val="0052706C"/>
    <w:rsid w:val="00534FBE"/>
    <w:rsid w:val="00536E14"/>
    <w:rsid w:val="0056708C"/>
    <w:rsid w:val="005802E5"/>
    <w:rsid w:val="00596837"/>
    <w:rsid w:val="005C6D27"/>
    <w:rsid w:val="005E07B3"/>
    <w:rsid w:val="0062180B"/>
    <w:rsid w:val="00640B7D"/>
    <w:rsid w:val="00640EF5"/>
    <w:rsid w:val="006473F8"/>
    <w:rsid w:val="00687A3C"/>
    <w:rsid w:val="00687B4A"/>
    <w:rsid w:val="00690BAE"/>
    <w:rsid w:val="00694526"/>
    <w:rsid w:val="00696E4F"/>
    <w:rsid w:val="006A51ED"/>
    <w:rsid w:val="006B552A"/>
    <w:rsid w:val="006B671F"/>
    <w:rsid w:val="006D62DB"/>
    <w:rsid w:val="006E2B5E"/>
    <w:rsid w:val="0070474D"/>
    <w:rsid w:val="00730125"/>
    <w:rsid w:val="00747BA1"/>
    <w:rsid w:val="0075451E"/>
    <w:rsid w:val="00756A22"/>
    <w:rsid w:val="00761FE0"/>
    <w:rsid w:val="00764A6D"/>
    <w:rsid w:val="00764E3D"/>
    <w:rsid w:val="007831C3"/>
    <w:rsid w:val="00785D1A"/>
    <w:rsid w:val="007C4542"/>
    <w:rsid w:val="007D2EDE"/>
    <w:rsid w:val="007D74F5"/>
    <w:rsid w:val="00801EC0"/>
    <w:rsid w:val="008227CA"/>
    <w:rsid w:val="008269F7"/>
    <w:rsid w:val="008300D5"/>
    <w:rsid w:val="008305A0"/>
    <w:rsid w:val="00834079"/>
    <w:rsid w:val="00842F0F"/>
    <w:rsid w:val="00866BB4"/>
    <w:rsid w:val="00884762"/>
    <w:rsid w:val="00887CF6"/>
    <w:rsid w:val="008C76AA"/>
    <w:rsid w:val="008C7EF9"/>
    <w:rsid w:val="008D0D10"/>
    <w:rsid w:val="008E35F7"/>
    <w:rsid w:val="008E621A"/>
    <w:rsid w:val="008F0177"/>
    <w:rsid w:val="009025E9"/>
    <w:rsid w:val="00903CA4"/>
    <w:rsid w:val="00913902"/>
    <w:rsid w:val="00934E73"/>
    <w:rsid w:val="00960678"/>
    <w:rsid w:val="00994F3C"/>
    <w:rsid w:val="009A755A"/>
    <w:rsid w:val="009E675B"/>
    <w:rsid w:val="00A0263C"/>
    <w:rsid w:val="00A2167A"/>
    <w:rsid w:val="00A34CE5"/>
    <w:rsid w:val="00A36F45"/>
    <w:rsid w:val="00A466C6"/>
    <w:rsid w:val="00A53BCB"/>
    <w:rsid w:val="00A62C99"/>
    <w:rsid w:val="00A75AE3"/>
    <w:rsid w:val="00AA1A8D"/>
    <w:rsid w:val="00AB44C5"/>
    <w:rsid w:val="00AD645C"/>
    <w:rsid w:val="00AD7756"/>
    <w:rsid w:val="00AE2074"/>
    <w:rsid w:val="00AE4608"/>
    <w:rsid w:val="00AE49BC"/>
    <w:rsid w:val="00B417DB"/>
    <w:rsid w:val="00B50186"/>
    <w:rsid w:val="00B557E7"/>
    <w:rsid w:val="00B703D8"/>
    <w:rsid w:val="00B71B9E"/>
    <w:rsid w:val="00BA1BF1"/>
    <w:rsid w:val="00BA6F5D"/>
    <w:rsid w:val="00BC2F9A"/>
    <w:rsid w:val="00BC3AE7"/>
    <w:rsid w:val="00BE7A7E"/>
    <w:rsid w:val="00C14121"/>
    <w:rsid w:val="00C42234"/>
    <w:rsid w:val="00C4571A"/>
    <w:rsid w:val="00C80E68"/>
    <w:rsid w:val="00C86D8C"/>
    <w:rsid w:val="00CA64D6"/>
    <w:rsid w:val="00CA6C07"/>
    <w:rsid w:val="00CD6C5D"/>
    <w:rsid w:val="00CF29F3"/>
    <w:rsid w:val="00D175B5"/>
    <w:rsid w:val="00D213E0"/>
    <w:rsid w:val="00D229FA"/>
    <w:rsid w:val="00D33AF0"/>
    <w:rsid w:val="00D35795"/>
    <w:rsid w:val="00D461C8"/>
    <w:rsid w:val="00D63EBE"/>
    <w:rsid w:val="00D6626B"/>
    <w:rsid w:val="00D70661"/>
    <w:rsid w:val="00D75470"/>
    <w:rsid w:val="00D81F8D"/>
    <w:rsid w:val="00D93CB5"/>
    <w:rsid w:val="00DA6F39"/>
    <w:rsid w:val="00DF1EDC"/>
    <w:rsid w:val="00DF5269"/>
    <w:rsid w:val="00DF73C6"/>
    <w:rsid w:val="00DF7903"/>
    <w:rsid w:val="00E005AE"/>
    <w:rsid w:val="00E141BD"/>
    <w:rsid w:val="00E2458A"/>
    <w:rsid w:val="00E41791"/>
    <w:rsid w:val="00E634AF"/>
    <w:rsid w:val="00E83B66"/>
    <w:rsid w:val="00E97339"/>
    <w:rsid w:val="00EA2C3B"/>
    <w:rsid w:val="00EA60CB"/>
    <w:rsid w:val="00EB301E"/>
    <w:rsid w:val="00ED6102"/>
    <w:rsid w:val="00EE7F2D"/>
    <w:rsid w:val="00F24DE9"/>
    <w:rsid w:val="00F25306"/>
    <w:rsid w:val="00F30C12"/>
    <w:rsid w:val="00F33F63"/>
    <w:rsid w:val="00F44934"/>
    <w:rsid w:val="00F50F66"/>
    <w:rsid w:val="00FB0ED5"/>
    <w:rsid w:val="00FB5E62"/>
    <w:rsid w:val="00FE0C05"/>
    <w:rsid w:val="00FE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semiHidden/>
    <w:unhideWhenUsed/>
    <w:qFormat/>
    <w:rsid w:val="004C3C8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4C3C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uiPriority w:val="99"/>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FooterChar">
    <w:name w:val="Footer Char"/>
    <w:link w:val="Footer"/>
    <w:uiPriority w:val="99"/>
    <w:rsid w:val="002135E2"/>
    <w:rPr>
      <w:sz w:val="24"/>
      <w:szCs w:val="24"/>
    </w:rPr>
  </w:style>
  <w:style w:type="character" w:customStyle="1" w:styleId="Heading6Char">
    <w:name w:val="Heading 6 Char"/>
    <w:basedOn w:val="DefaultParagraphFont"/>
    <w:link w:val="Heading6"/>
    <w:semiHidden/>
    <w:rsid w:val="004C3C8A"/>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uiPriority w:val="9"/>
    <w:semiHidden/>
    <w:rsid w:val="004C3C8A"/>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4C3C8A"/>
    <w:rPr>
      <w:sz w:val="24"/>
      <w:szCs w:val="24"/>
    </w:rPr>
  </w:style>
  <w:style w:type="paragraph" w:styleId="BodyText2">
    <w:name w:val="Body Text 2"/>
    <w:basedOn w:val="Normal"/>
    <w:link w:val="BodyText2Char"/>
    <w:rsid w:val="004C3C8A"/>
    <w:pPr>
      <w:autoSpaceDE w:val="0"/>
      <w:autoSpaceDN w:val="0"/>
      <w:adjustRightInd w:val="0"/>
      <w:spacing w:line="240" w:lineRule="atLeast"/>
    </w:pPr>
    <w:rPr>
      <w:rFonts w:ascii="Arial" w:hAnsi="Arial"/>
      <w:sz w:val="20"/>
      <w:lang w:eastAsia="en-US"/>
    </w:rPr>
  </w:style>
  <w:style w:type="character" w:customStyle="1" w:styleId="BodyText2Char">
    <w:name w:val="Body Text 2 Char"/>
    <w:basedOn w:val="DefaultParagraphFont"/>
    <w:link w:val="BodyText2"/>
    <w:rsid w:val="004C3C8A"/>
    <w:rPr>
      <w:rFonts w:ascii="Arial" w:hAnsi="Arial"/>
      <w:szCs w:val="24"/>
      <w:lang w:eastAsia="en-US"/>
    </w:rPr>
  </w:style>
  <w:style w:type="paragraph" w:styleId="ListParagraph">
    <w:name w:val="List Paragraph"/>
    <w:basedOn w:val="Normal"/>
    <w:uiPriority w:val="34"/>
    <w:qFormat/>
    <w:rsid w:val="007D2EDE"/>
    <w:pPr>
      <w:ind w:left="720"/>
      <w:contextualSpacing/>
    </w:pPr>
  </w:style>
  <w:style w:type="paragraph" w:customStyle="1" w:styleId="Default">
    <w:name w:val="Default"/>
    <w:rsid w:val="00D7066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E005A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link w:val="Heading2Char"/>
    <w:qFormat/>
    <w:rsid w:val="00C80E68"/>
    <w:pPr>
      <w:keepNext/>
      <w:spacing w:before="240" w:after="60"/>
      <w:outlineLvl w:val="1"/>
    </w:pPr>
    <w:rPr>
      <w:rFonts w:ascii="Arial" w:eastAsia="MS Mincho" w:hAnsi="Arial" w:cs="Arial"/>
      <w:b/>
      <w:bCs/>
      <w:i/>
      <w:iCs/>
      <w:sz w:val="28"/>
      <w:szCs w:val="28"/>
      <w:lang w:eastAsia="ja-JP"/>
    </w:rPr>
  </w:style>
  <w:style w:type="paragraph" w:styleId="Heading3">
    <w:name w:val="heading 3"/>
    <w:basedOn w:val="Normal"/>
    <w:next w:val="Normal"/>
    <w:link w:val="Heading3Char"/>
    <w:uiPriority w:val="9"/>
    <w:semiHidden/>
    <w:unhideWhenUsed/>
    <w:qFormat/>
    <w:rsid w:val="004C3C8A"/>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semiHidden/>
    <w:unhideWhenUsed/>
    <w:qFormat/>
    <w:rsid w:val="004C3C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link w:val="CommentText"/>
    <w:locked/>
    <w:rPr>
      <w:lang w:val="en-GB" w:eastAsia="en-GB" w:bidi="ar-SA"/>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Preface">
    <w:name w:val="Preface"/>
    <w:basedOn w:val="Normal"/>
    <w:pPr>
      <w:widowControl w:val="0"/>
      <w:autoSpaceDE w:val="0"/>
      <w:autoSpaceDN w:val="0"/>
      <w:adjustRightInd w:val="0"/>
      <w:ind w:left="-851" w:right="170"/>
      <w:jc w:val="both"/>
    </w:pPr>
    <w:rPr>
      <w:rFonts w:ascii="Arial Bold" w:hAnsi="Arial Bold" w:cs="Arial"/>
      <w:b/>
      <w:color w:val="000000"/>
      <w:szCs w:val="16"/>
      <w:lang w:val="en-US" w:eastAsia="en-US"/>
    </w:rPr>
  </w:style>
  <w:style w:type="character" w:styleId="CommentReference">
    <w:name w:val="annotation reference"/>
    <w:semiHidden/>
    <w:rPr>
      <w:sz w:val="16"/>
      <w:szCs w:val="16"/>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C2F9A"/>
    <w:rPr>
      <w:rFonts w:ascii="Times New Roman" w:hAnsi="Times New Roman"/>
      <w:color w:val="auto"/>
      <w:sz w:val="24"/>
      <w:u w:val="single"/>
    </w:rPr>
  </w:style>
  <w:style w:type="character" w:customStyle="1" w:styleId="StyleCommentReferenceArial11pt">
    <w:name w:val="Style Comment Reference + Arial 11 pt"/>
    <w:rsid w:val="00934E73"/>
    <w:rPr>
      <w:rFonts w:ascii="Arial" w:hAnsi="Arial"/>
      <w:color w:val="auto"/>
      <w:sz w:val="22"/>
      <w:szCs w:val="16"/>
      <w:bdr w:val="none" w:sz="0" w:space="0" w:color="auto"/>
      <w:shd w:val="clear" w:color="auto" w:fill="FFFF99"/>
    </w:rPr>
  </w:style>
  <w:style w:type="paragraph" w:styleId="DocumentMap">
    <w:name w:val="Document Map"/>
    <w:basedOn w:val="Normal"/>
    <w:semiHidden/>
    <w:rsid w:val="003D0EF2"/>
    <w:pPr>
      <w:shd w:val="clear" w:color="auto" w:fill="000080"/>
    </w:pPr>
    <w:rPr>
      <w:rFonts w:ascii="Tahoma" w:hAnsi="Tahoma" w:cs="Tahoma"/>
      <w:sz w:val="20"/>
      <w:szCs w:val="20"/>
    </w:rPr>
  </w:style>
  <w:style w:type="paragraph" w:styleId="Footer">
    <w:name w:val="footer"/>
    <w:basedOn w:val="Normal"/>
    <w:link w:val="FooterChar"/>
    <w:uiPriority w:val="99"/>
    <w:rsid w:val="002F1826"/>
    <w:pPr>
      <w:tabs>
        <w:tab w:val="center" w:pos="4153"/>
        <w:tab w:val="right" w:pos="8306"/>
      </w:tabs>
    </w:pPr>
  </w:style>
  <w:style w:type="character" w:styleId="PageNumber">
    <w:name w:val="page number"/>
    <w:basedOn w:val="DefaultParagraphFont"/>
    <w:rsid w:val="002F1826"/>
  </w:style>
  <w:style w:type="paragraph" w:styleId="Header">
    <w:name w:val="header"/>
    <w:basedOn w:val="Normal"/>
    <w:link w:val="HeaderChar"/>
    <w:rsid w:val="002F1826"/>
    <w:pPr>
      <w:tabs>
        <w:tab w:val="center" w:pos="4153"/>
        <w:tab w:val="right" w:pos="8306"/>
      </w:tabs>
    </w:pPr>
  </w:style>
  <w:style w:type="character" w:customStyle="1" w:styleId="Heading2Char">
    <w:name w:val="Heading 2 Char"/>
    <w:link w:val="Heading2"/>
    <w:rsid w:val="00C80E68"/>
    <w:rPr>
      <w:rFonts w:ascii="Arial" w:eastAsia="MS Mincho" w:hAnsi="Arial" w:cs="Arial"/>
      <w:b/>
      <w:bCs/>
      <w:i/>
      <w:iCs/>
      <w:sz w:val="28"/>
      <w:szCs w:val="28"/>
      <w:lang w:val="en-GB" w:eastAsia="ja-JP" w:bidi="ar-SA"/>
    </w:rPr>
  </w:style>
  <w:style w:type="paragraph" w:customStyle="1" w:styleId="Style1">
    <w:name w:val="Style1"/>
    <w:basedOn w:val="Normal"/>
    <w:link w:val="Style1Char"/>
    <w:qFormat/>
    <w:rsid w:val="00C4571A"/>
    <w:pPr>
      <w:spacing w:before="240" w:after="240"/>
    </w:pPr>
    <w:rPr>
      <w:rFonts w:ascii="Arial" w:hAnsi="Arial" w:cs="Arial"/>
      <w:b/>
      <w:color w:val="5F2861"/>
      <w:sz w:val="36"/>
      <w:szCs w:val="44"/>
      <w:lang w:eastAsia="en-US"/>
    </w:rPr>
  </w:style>
  <w:style w:type="character" w:customStyle="1" w:styleId="Style1Char">
    <w:name w:val="Style1 Char"/>
    <w:link w:val="Style1"/>
    <w:rsid w:val="00C4571A"/>
    <w:rPr>
      <w:rFonts w:ascii="Arial" w:hAnsi="Arial" w:cs="Arial"/>
      <w:b/>
      <w:color w:val="5F2861"/>
      <w:sz w:val="36"/>
      <w:szCs w:val="44"/>
      <w:lang w:eastAsia="en-US"/>
    </w:rPr>
  </w:style>
  <w:style w:type="character" w:customStyle="1" w:styleId="heading2char00">
    <w:name w:val="heading2char00"/>
    <w:rsid w:val="00D33AF0"/>
    <w:rPr>
      <w:rFonts w:ascii="Arial" w:hAnsi="Arial" w:cs="Arial" w:hint="default"/>
      <w:b/>
      <w:bCs/>
      <w:i/>
      <w:iCs/>
    </w:rPr>
  </w:style>
  <w:style w:type="character" w:customStyle="1" w:styleId="FooterChar">
    <w:name w:val="Footer Char"/>
    <w:link w:val="Footer"/>
    <w:uiPriority w:val="99"/>
    <w:rsid w:val="002135E2"/>
    <w:rPr>
      <w:sz w:val="24"/>
      <w:szCs w:val="24"/>
    </w:rPr>
  </w:style>
  <w:style w:type="character" w:customStyle="1" w:styleId="Heading6Char">
    <w:name w:val="Heading 6 Char"/>
    <w:basedOn w:val="DefaultParagraphFont"/>
    <w:link w:val="Heading6"/>
    <w:semiHidden/>
    <w:rsid w:val="004C3C8A"/>
    <w:rPr>
      <w:rFonts w:asciiTheme="majorHAnsi" w:eastAsiaTheme="majorEastAsia" w:hAnsiTheme="majorHAnsi" w:cstheme="majorBidi"/>
      <w:i/>
      <w:iCs/>
      <w:color w:val="243F60" w:themeColor="accent1" w:themeShade="7F"/>
      <w:sz w:val="24"/>
      <w:szCs w:val="24"/>
    </w:rPr>
  </w:style>
  <w:style w:type="character" w:customStyle="1" w:styleId="Heading3Char">
    <w:name w:val="Heading 3 Char"/>
    <w:basedOn w:val="DefaultParagraphFont"/>
    <w:link w:val="Heading3"/>
    <w:uiPriority w:val="9"/>
    <w:semiHidden/>
    <w:rsid w:val="004C3C8A"/>
    <w:rPr>
      <w:rFonts w:asciiTheme="majorHAnsi" w:eastAsiaTheme="majorEastAsia" w:hAnsiTheme="majorHAnsi" w:cstheme="majorBidi"/>
      <w:b/>
      <w:bCs/>
      <w:color w:val="4F81BD" w:themeColor="accent1"/>
      <w:sz w:val="24"/>
      <w:szCs w:val="24"/>
    </w:rPr>
  </w:style>
  <w:style w:type="character" w:customStyle="1" w:styleId="HeaderChar">
    <w:name w:val="Header Char"/>
    <w:basedOn w:val="DefaultParagraphFont"/>
    <w:link w:val="Header"/>
    <w:rsid w:val="004C3C8A"/>
    <w:rPr>
      <w:sz w:val="24"/>
      <w:szCs w:val="24"/>
    </w:rPr>
  </w:style>
  <w:style w:type="paragraph" w:styleId="BodyText2">
    <w:name w:val="Body Text 2"/>
    <w:basedOn w:val="Normal"/>
    <w:link w:val="BodyText2Char"/>
    <w:rsid w:val="004C3C8A"/>
    <w:pPr>
      <w:autoSpaceDE w:val="0"/>
      <w:autoSpaceDN w:val="0"/>
      <w:adjustRightInd w:val="0"/>
      <w:spacing w:line="240" w:lineRule="atLeast"/>
    </w:pPr>
    <w:rPr>
      <w:rFonts w:ascii="Arial" w:hAnsi="Arial"/>
      <w:sz w:val="20"/>
      <w:lang w:eastAsia="en-US"/>
    </w:rPr>
  </w:style>
  <w:style w:type="character" w:customStyle="1" w:styleId="BodyText2Char">
    <w:name w:val="Body Text 2 Char"/>
    <w:basedOn w:val="DefaultParagraphFont"/>
    <w:link w:val="BodyText2"/>
    <w:rsid w:val="004C3C8A"/>
    <w:rPr>
      <w:rFonts w:ascii="Arial" w:hAnsi="Arial"/>
      <w:szCs w:val="24"/>
      <w:lang w:eastAsia="en-US"/>
    </w:rPr>
  </w:style>
  <w:style w:type="paragraph" w:styleId="ListParagraph">
    <w:name w:val="List Paragraph"/>
    <w:basedOn w:val="Normal"/>
    <w:uiPriority w:val="34"/>
    <w:qFormat/>
    <w:rsid w:val="007D2EDE"/>
    <w:pPr>
      <w:ind w:left="720"/>
      <w:contextualSpacing/>
    </w:pPr>
  </w:style>
  <w:style w:type="paragraph" w:customStyle="1" w:styleId="Default">
    <w:name w:val="Default"/>
    <w:rsid w:val="00D7066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59"/>
    <w:rsid w:val="00E005A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2991">
      <w:bodyDiv w:val="1"/>
      <w:marLeft w:val="0"/>
      <w:marRight w:val="0"/>
      <w:marTop w:val="0"/>
      <w:marBottom w:val="0"/>
      <w:divBdr>
        <w:top w:val="none" w:sz="0" w:space="0" w:color="auto"/>
        <w:left w:val="none" w:sz="0" w:space="0" w:color="auto"/>
        <w:bottom w:val="none" w:sz="0" w:space="0" w:color="auto"/>
        <w:right w:val="none" w:sz="0" w:space="0" w:color="auto"/>
      </w:divBdr>
    </w:div>
    <w:div w:id="245110745">
      <w:bodyDiv w:val="1"/>
      <w:marLeft w:val="0"/>
      <w:marRight w:val="0"/>
      <w:marTop w:val="0"/>
      <w:marBottom w:val="0"/>
      <w:divBdr>
        <w:top w:val="none" w:sz="0" w:space="0" w:color="auto"/>
        <w:left w:val="none" w:sz="0" w:space="0" w:color="auto"/>
        <w:bottom w:val="none" w:sz="0" w:space="0" w:color="auto"/>
        <w:right w:val="none" w:sz="0" w:space="0" w:color="auto"/>
      </w:divBdr>
    </w:div>
    <w:div w:id="333411662">
      <w:bodyDiv w:val="1"/>
      <w:marLeft w:val="0"/>
      <w:marRight w:val="0"/>
      <w:marTop w:val="0"/>
      <w:marBottom w:val="0"/>
      <w:divBdr>
        <w:top w:val="none" w:sz="0" w:space="0" w:color="auto"/>
        <w:left w:val="none" w:sz="0" w:space="0" w:color="auto"/>
        <w:bottom w:val="none" w:sz="0" w:space="0" w:color="auto"/>
        <w:right w:val="none" w:sz="0" w:space="0" w:color="auto"/>
      </w:divBdr>
    </w:div>
    <w:div w:id="442501934">
      <w:bodyDiv w:val="1"/>
      <w:marLeft w:val="0"/>
      <w:marRight w:val="0"/>
      <w:marTop w:val="0"/>
      <w:marBottom w:val="0"/>
      <w:divBdr>
        <w:top w:val="none" w:sz="0" w:space="0" w:color="auto"/>
        <w:left w:val="none" w:sz="0" w:space="0" w:color="auto"/>
        <w:bottom w:val="none" w:sz="0" w:space="0" w:color="auto"/>
        <w:right w:val="none" w:sz="0" w:space="0" w:color="auto"/>
      </w:divBdr>
    </w:div>
    <w:div w:id="694237761">
      <w:bodyDiv w:val="1"/>
      <w:marLeft w:val="0"/>
      <w:marRight w:val="0"/>
      <w:marTop w:val="0"/>
      <w:marBottom w:val="0"/>
      <w:divBdr>
        <w:top w:val="none" w:sz="0" w:space="0" w:color="auto"/>
        <w:left w:val="none" w:sz="0" w:space="0" w:color="auto"/>
        <w:bottom w:val="none" w:sz="0" w:space="0" w:color="auto"/>
        <w:right w:val="none" w:sz="0" w:space="0" w:color="auto"/>
      </w:divBdr>
    </w:div>
    <w:div w:id="728459384">
      <w:bodyDiv w:val="1"/>
      <w:marLeft w:val="0"/>
      <w:marRight w:val="0"/>
      <w:marTop w:val="0"/>
      <w:marBottom w:val="0"/>
      <w:divBdr>
        <w:top w:val="none" w:sz="0" w:space="0" w:color="auto"/>
        <w:left w:val="none" w:sz="0" w:space="0" w:color="auto"/>
        <w:bottom w:val="none" w:sz="0" w:space="0" w:color="auto"/>
        <w:right w:val="none" w:sz="0" w:space="0" w:color="auto"/>
      </w:divBdr>
    </w:div>
    <w:div w:id="1223521822">
      <w:bodyDiv w:val="1"/>
      <w:marLeft w:val="0"/>
      <w:marRight w:val="0"/>
      <w:marTop w:val="0"/>
      <w:marBottom w:val="0"/>
      <w:divBdr>
        <w:top w:val="none" w:sz="0" w:space="0" w:color="auto"/>
        <w:left w:val="none" w:sz="0" w:space="0" w:color="auto"/>
        <w:bottom w:val="none" w:sz="0" w:space="0" w:color="auto"/>
        <w:right w:val="none" w:sz="0" w:space="0" w:color="auto"/>
      </w:divBdr>
    </w:div>
    <w:div w:id="1630622915">
      <w:marLeft w:val="0"/>
      <w:marRight w:val="0"/>
      <w:marTop w:val="0"/>
      <w:marBottom w:val="0"/>
      <w:divBdr>
        <w:top w:val="none" w:sz="0" w:space="0" w:color="auto"/>
        <w:left w:val="none" w:sz="0" w:space="0" w:color="auto"/>
        <w:bottom w:val="none" w:sz="0" w:space="0" w:color="auto"/>
        <w:right w:val="none" w:sz="0" w:space="0" w:color="auto"/>
      </w:divBdr>
    </w:div>
    <w:div w:id="1740979642">
      <w:bodyDiv w:val="1"/>
      <w:marLeft w:val="0"/>
      <w:marRight w:val="0"/>
      <w:marTop w:val="0"/>
      <w:marBottom w:val="0"/>
      <w:divBdr>
        <w:top w:val="none" w:sz="0" w:space="0" w:color="auto"/>
        <w:left w:val="none" w:sz="0" w:space="0" w:color="auto"/>
        <w:bottom w:val="none" w:sz="0" w:space="0" w:color="auto"/>
        <w:right w:val="none" w:sz="0" w:space="0" w:color="auto"/>
      </w:divBdr>
      <w:divsChild>
        <w:div w:id="83035619">
          <w:marLeft w:val="0"/>
          <w:marRight w:val="0"/>
          <w:marTop w:val="0"/>
          <w:marBottom w:val="0"/>
          <w:divBdr>
            <w:top w:val="none" w:sz="0" w:space="0" w:color="auto"/>
            <w:left w:val="none" w:sz="0" w:space="0" w:color="auto"/>
            <w:bottom w:val="none" w:sz="0" w:space="0" w:color="auto"/>
            <w:right w:val="none" w:sz="0" w:space="0" w:color="auto"/>
          </w:divBdr>
        </w:div>
        <w:div w:id="275867382">
          <w:marLeft w:val="0"/>
          <w:marRight w:val="0"/>
          <w:marTop w:val="0"/>
          <w:marBottom w:val="0"/>
          <w:divBdr>
            <w:top w:val="none" w:sz="0" w:space="0" w:color="auto"/>
            <w:left w:val="none" w:sz="0" w:space="0" w:color="auto"/>
            <w:bottom w:val="none" w:sz="0" w:space="0" w:color="auto"/>
            <w:right w:val="none" w:sz="0" w:space="0" w:color="auto"/>
          </w:divBdr>
        </w:div>
      </w:divsChild>
    </w:div>
    <w:div w:id="1774275939">
      <w:bodyDiv w:val="1"/>
      <w:marLeft w:val="0"/>
      <w:marRight w:val="0"/>
      <w:marTop w:val="0"/>
      <w:marBottom w:val="0"/>
      <w:divBdr>
        <w:top w:val="none" w:sz="0" w:space="0" w:color="auto"/>
        <w:left w:val="none" w:sz="0" w:space="0" w:color="auto"/>
        <w:bottom w:val="none" w:sz="0" w:space="0" w:color="auto"/>
        <w:right w:val="none" w:sz="0" w:space="0" w:color="auto"/>
      </w:divBdr>
    </w:div>
    <w:div w:id="184824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SCA_Compliance@cqc.org.uk" TargetMode="External"/><Relationship Id="rId18" Type="http://schemas.openxmlformats.org/officeDocument/2006/relationships/hyperlink" Target="mailto:HSCA_Compliance@cqc.org.uk" TargetMode="Externa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HSCA_Representations@cqc.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HSCA_Representations@cqc.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SCA_Compliance@cqc.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B5F8B2BF0846966C668F22E0DCC2" ma:contentTypeVersion="3" ma:contentTypeDescription="Create a new document." ma:contentTypeScope="" ma:versionID="06a17ad0832b6faea12f9667bd340415">
  <xsd:schema xmlns:xsd="http://www.w3.org/2001/XMLSchema" xmlns:p="http://schemas.microsoft.com/office/2006/metadata/properties" xmlns:ns1="http://schemas.microsoft.com/sharepoint/v3" targetNamespace="http://schemas.microsoft.com/office/2006/metadata/properties" ma:root="true" ma:fieldsID="b6862b91b9525536b96f4937127d7b1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6683-F994-40D6-BDE5-3F6897B3F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A8BE200-BC6A-4291-B876-776C5D7ADEF1}">
  <ds:schemaRefs>
    <ds:schemaRef ds:uri="http://schemas.microsoft.com/sharepoint/v3/contenttype/forms"/>
  </ds:schemaRefs>
</ds:datastoreItem>
</file>

<file path=customXml/itemProps3.xml><?xml version="1.0" encoding="utf-8"?>
<ds:datastoreItem xmlns:ds="http://schemas.openxmlformats.org/officeDocument/2006/customXml" ds:itemID="{257901E2-EE4B-4A6A-85C5-B91D86D5CEF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B05006A-BB0A-479F-8937-6AAFBF9F0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PMS GP draft report letter</vt:lpstr>
    </vt:vector>
  </TitlesOfParts>
  <Company>CQC</Company>
  <LinksUpToDate>false</LinksUpToDate>
  <CharactersWithSpaces>7661</CharactersWithSpaces>
  <SharedDoc>false</SharedDoc>
  <HLinks>
    <vt:vector size="6" baseType="variant">
      <vt:variant>
        <vt:i4>5439503</vt:i4>
      </vt:variant>
      <vt:variant>
        <vt:i4>0</vt:i4>
      </vt:variant>
      <vt:variant>
        <vt:i4>0</vt:i4>
      </vt:variant>
      <vt:variant>
        <vt:i4>5</vt:i4>
      </vt:variant>
      <vt:variant>
        <vt:lpwstr>BAU Product Cover Sheet v1 01.doc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PMS GP draft report letter</dc:title>
  <dc:creator>Goode, Rosalind</dc:creator>
  <cp:lastModifiedBy>Windows User</cp:lastModifiedBy>
  <cp:revision>2</cp:revision>
  <cp:lastPrinted>2014-04-05T16:17:00Z</cp:lastPrinted>
  <dcterms:created xsi:type="dcterms:W3CDTF">2018-01-10T09:37:00Z</dcterms:created>
  <dcterms:modified xsi:type="dcterms:W3CDTF">2018-01-10T09:37:00Z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0x0101008991B5F8B2BF0846966C668F22E0DCC2</vt:lpwstr>
  </property>
</Properties>
</file>